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4669B" w:rsidRPr="0054669B" w14:paraId="28C517B3" w14:textId="77777777" w:rsidTr="0054669B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15994038" w14:textId="65E7A31C" w:rsidR="00FF4B70" w:rsidRPr="00B44A55" w:rsidRDefault="00FF4B70" w:rsidP="00FF4B70">
            <w:pPr>
              <w:rPr>
                <w:b/>
                <w:bCs/>
              </w:rPr>
            </w:pPr>
            <w:r w:rsidRPr="00B44A55">
              <w:rPr>
                <w:b/>
                <w:bCs/>
              </w:rPr>
              <w:t>SAVJET RTCG</w:t>
            </w:r>
            <w:r w:rsidRPr="00B44A55">
              <w:rPr>
                <w:b/>
                <w:bCs/>
              </w:rPr>
              <w:br/>
              <w:t>Ombudsman RTCG</w:t>
            </w:r>
            <w:r w:rsidRPr="00B44A55">
              <w:rPr>
                <w:b/>
                <w:bCs/>
              </w:rPr>
              <w:br/>
              <w:t xml:space="preserve">Podgorica </w:t>
            </w:r>
            <w:r>
              <w:rPr>
                <w:b/>
                <w:bCs/>
              </w:rPr>
              <w:t>12</w:t>
            </w:r>
            <w:r w:rsidRPr="00B44A55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B44A55">
              <w:rPr>
                <w:b/>
                <w:bCs/>
              </w:rPr>
              <w:t xml:space="preserve">.2025. </w:t>
            </w:r>
            <w:proofErr w:type="spellStart"/>
            <w:r w:rsidRPr="00B44A55">
              <w:rPr>
                <w:b/>
                <w:bCs/>
              </w:rPr>
              <w:t>godine</w:t>
            </w:r>
            <w:proofErr w:type="spellEnd"/>
          </w:p>
          <w:p w14:paraId="33415B31" w14:textId="5029BEBF" w:rsidR="00FF4B70" w:rsidRDefault="00FF4B70" w:rsidP="00FF4B70">
            <w:r w:rsidRPr="00B44A55">
              <w:rPr>
                <w:b/>
                <w:bCs/>
              </w:rPr>
              <w:t>PREDMET:</w:t>
            </w:r>
            <w:r w:rsidRPr="00B44A55">
              <w:t xml:space="preserve"> </w:t>
            </w:r>
            <w:proofErr w:type="spellStart"/>
            <w:r w:rsidRPr="00B44A55">
              <w:t>Zapisnik</w:t>
            </w:r>
            <w:proofErr w:type="spellEnd"/>
            <w:r w:rsidRPr="00B44A55">
              <w:t xml:space="preserve"> </w:t>
            </w:r>
            <w:proofErr w:type="spellStart"/>
            <w:r w:rsidRPr="00B44A55">
              <w:t>i</w:t>
            </w:r>
            <w:proofErr w:type="spellEnd"/>
            <w:r w:rsidRPr="00B44A55">
              <w:t xml:space="preserve"> </w:t>
            </w:r>
            <w:proofErr w:type="spellStart"/>
            <w:r w:rsidRPr="00B44A55">
              <w:t>mišljenje</w:t>
            </w:r>
            <w:proofErr w:type="spellEnd"/>
            <w:r w:rsidRPr="00B44A55">
              <w:t xml:space="preserve"> </w:t>
            </w:r>
            <w:proofErr w:type="spellStart"/>
            <w:r w:rsidRPr="00B44A55">
              <w:t>Ombudsmana</w:t>
            </w:r>
            <w:proofErr w:type="spellEnd"/>
            <w:r w:rsidRPr="00B44A55">
              <w:t xml:space="preserve"> </w:t>
            </w:r>
            <w:proofErr w:type="spellStart"/>
            <w:r w:rsidRPr="00B44A55">
              <w:t>na</w:t>
            </w:r>
            <w:proofErr w:type="spellEnd"/>
            <w:r w:rsidRPr="00B44A55">
              <w:t xml:space="preserve"> </w:t>
            </w:r>
            <w:proofErr w:type="spellStart"/>
            <w:r w:rsidRPr="00B44A55">
              <w:t>prigovor</w:t>
            </w:r>
            <w:proofErr w:type="spellEnd"/>
            <w:r w:rsidRPr="00B44A55">
              <w:t xml:space="preserve"> od 2</w:t>
            </w:r>
            <w:r>
              <w:t>2</w:t>
            </w:r>
            <w:r w:rsidRPr="00B44A55">
              <w:t>.0</w:t>
            </w:r>
            <w:r>
              <w:t>4</w:t>
            </w:r>
            <w:r w:rsidRPr="00B44A55">
              <w:t xml:space="preserve">.2025. </w:t>
            </w:r>
            <w:proofErr w:type="spellStart"/>
            <w:r w:rsidRPr="00B44A55">
              <w:t>godine</w:t>
            </w:r>
            <w:proofErr w:type="spellEnd"/>
            <w:r w:rsidRPr="00B44A55">
              <w:t xml:space="preserve"> </w:t>
            </w:r>
            <w:proofErr w:type="spellStart"/>
            <w:r w:rsidRPr="00B44A55">
              <w:t>koji</w:t>
            </w:r>
            <w:proofErr w:type="spellEnd"/>
            <w:r w:rsidRPr="00B44A55">
              <w:t xml:space="preserve"> je </w:t>
            </w:r>
            <w:proofErr w:type="spellStart"/>
            <w:r w:rsidRPr="00B44A55">
              <w:t>uputio</w:t>
            </w:r>
            <w:proofErr w:type="spellEnd"/>
            <w:r w:rsidRPr="00B44A55">
              <w:t xml:space="preserve"> NVO Media </w:t>
            </w:r>
            <w:proofErr w:type="spellStart"/>
            <w:r w:rsidRPr="00B44A55">
              <w:t>centar</w:t>
            </w:r>
            <w:proofErr w:type="spellEnd"/>
            <w:r w:rsidRPr="00B44A55">
              <w:t xml:space="preserve"> </w:t>
            </w:r>
            <w:r w:rsidRPr="00B44A55">
              <w:br/>
            </w:r>
            <w:proofErr w:type="spellStart"/>
            <w:r w:rsidRPr="00B44A55">
              <w:t>Povod</w:t>
            </w:r>
            <w:proofErr w:type="spellEnd"/>
            <w:r w:rsidRPr="00B44A55">
              <w:t xml:space="preserve"> za </w:t>
            </w:r>
            <w:proofErr w:type="spellStart"/>
            <w:r w:rsidRPr="00B44A55">
              <w:t>dostavljanje</w:t>
            </w:r>
            <w:proofErr w:type="spellEnd"/>
            <w:r w:rsidRPr="00B44A55">
              <w:t xml:space="preserve"> </w:t>
            </w:r>
            <w:proofErr w:type="spellStart"/>
            <w:r w:rsidRPr="00B44A55">
              <w:t>prigovora</w:t>
            </w:r>
            <w:proofErr w:type="spellEnd"/>
            <w:r w:rsidRPr="00B44A55">
              <w:t xml:space="preserve"> je </w:t>
            </w:r>
            <w:proofErr w:type="spellStart"/>
            <w:r>
              <w:t>izvjestavanje</w:t>
            </w:r>
            <w:proofErr w:type="spellEnd"/>
            <w:r>
              <w:t xml:space="preserve"> u </w:t>
            </w:r>
            <w:proofErr w:type="spellStart"/>
            <w:r>
              <w:t>Dnevniku</w:t>
            </w:r>
            <w:proofErr w:type="spellEnd"/>
            <w:r>
              <w:t xml:space="preserve"> 2 od 20. </w:t>
            </w:r>
            <w:proofErr w:type="spellStart"/>
            <w:r>
              <w:t>Aprila</w:t>
            </w:r>
            <w:proofErr w:type="spellEnd"/>
            <w:r>
              <w:t xml:space="preserve"> 2025 u </w:t>
            </w:r>
            <w:proofErr w:type="spellStart"/>
            <w:r>
              <w:t>kojem</w:t>
            </w:r>
            <w:proofErr w:type="spellEnd"/>
            <w:r>
              <w:t xml:space="preserve"> je </w:t>
            </w:r>
            <w:proofErr w:type="spellStart"/>
            <w:r>
              <w:t>izvjestavano</w:t>
            </w:r>
            <w:proofErr w:type="spellEnd"/>
            <w:r>
              <w:t xml:space="preserve"> o </w:t>
            </w:r>
            <w:proofErr w:type="spellStart"/>
            <w:proofErr w:type="gramStart"/>
            <w:r>
              <w:t>pokusaju</w:t>
            </w:r>
            <w:proofErr w:type="spellEnd"/>
            <w:r>
              <w:t xml:space="preserve">  </w:t>
            </w:r>
            <w:proofErr w:type="spellStart"/>
            <w:r>
              <w:t>ubistva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hapsenje</w:t>
            </w:r>
            <w:proofErr w:type="spellEnd"/>
            <w:r>
              <w:t xml:space="preserve"> </w:t>
            </w:r>
            <w:proofErr w:type="spellStart"/>
            <w:r>
              <w:t>Daila</w:t>
            </w:r>
            <w:proofErr w:type="spellEnd"/>
            <w:r>
              <w:t xml:space="preserve"> </w:t>
            </w:r>
            <w:proofErr w:type="spellStart"/>
            <w:r>
              <w:t>Mandica</w:t>
            </w:r>
            <w:proofErr w:type="spellEnd"/>
            <w:r>
              <w:t>.</w:t>
            </w:r>
          </w:p>
          <w:p w14:paraId="79B25942" w14:textId="5B21E6F4" w:rsidR="0054669B" w:rsidRPr="0054669B" w:rsidRDefault="0054669B" w:rsidP="0054669B">
            <w:pPr>
              <w:rPr>
                <w:b/>
                <w:bCs/>
              </w:rPr>
            </w:pPr>
            <w:r w:rsidRPr="0054669B">
              <w:rPr>
                <w:b/>
                <w:bCs/>
              </w:rPr>
              <w:t>SADRŽAJ PRIGOVORA</w:t>
            </w:r>
          </w:p>
          <w:p w14:paraId="4A172553" w14:textId="77777777" w:rsidR="0054669B" w:rsidRPr="0054669B" w:rsidRDefault="0054669B" w:rsidP="0054669B">
            <w:r w:rsidRPr="0054669B">
              <w:t xml:space="preserve">U </w:t>
            </w:r>
            <w:proofErr w:type="spellStart"/>
            <w:r w:rsidRPr="0054669B">
              <w:t>emisiji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Dnevnik</w:t>
            </w:r>
            <w:proofErr w:type="spellEnd"/>
            <w:r w:rsidRPr="0054669B">
              <w:t xml:space="preserve"> 2 TVCG od 20. </w:t>
            </w:r>
            <w:proofErr w:type="spellStart"/>
            <w:r w:rsidRPr="0054669B">
              <w:t>aprila</w:t>
            </w:r>
            <w:proofErr w:type="spellEnd"/>
            <w:r w:rsidRPr="0054669B">
              <w:t xml:space="preserve"> 2025. </w:t>
            </w:r>
            <w:proofErr w:type="spellStart"/>
            <w:r w:rsidRPr="0054669B">
              <w:t>emitovan</w:t>
            </w:r>
            <w:proofErr w:type="spellEnd"/>
            <w:r w:rsidRPr="0054669B">
              <w:t xml:space="preserve"> je </w:t>
            </w:r>
            <w:proofErr w:type="spellStart"/>
            <w:r w:rsidRPr="0054669B">
              <w:t>prilog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sledećeg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sadržaja</w:t>
            </w:r>
            <w:proofErr w:type="spellEnd"/>
            <w:r w:rsidRPr="0054669B">
              <w:t>: "</w:t>
            </w:r>
            <w:proofErr w:type="spellStart"/>
            <w:r w:rsidRPr="0054669B">
              <w:t>Podgorička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policija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rasvijetlila</w:t>
            </w:r>
            <w:proofErr w:type="spellEnd"/>
            <w:r w:rsidRPr="0054669B">
              <w:t xml:space="preserve"> je </w:t>
            </w:r>
            <w:proofErr w:type="spellStart"/>
            <w:r w:rsidRPr="0054669B">
              <w:t>teško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ubistvo</w:t>
            </w:r>
            <w:proofErr w:type="spellEnd"/>
            <w:r w:rsidRPr="0054669B">
              <w:t xml:space="preserve"> u </w:t>
            </w:r>
            <w:proofErr w:type="spellStart"/>
            <w:r w:rsidRPr="0054669B">
              <w:t>pokušaju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izvršeno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na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štetu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dva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lica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lišili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slobode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tridesetpetogodišnjeg</w:t>
            </w:r>
            <w:proofErr w:type="spellEnd"/>
            <w:r w:rsidRPr="0054669B">
              <w:t xml:space="preserve"> D.M. </w:t>
            </w:r>
            <w:proofErr w:type="spellStart"/>
            <w:r w:rsidRPr="0054669B">
              <w:t>osumnjičenog</w:t>
            </w:r>
            <w:proofErr w:type="spellEnd"/>
            <w:r w:rsidRPr="0054669B">
              <w:t xml:space="preserve"> za </w:t>
            </w:r>
            <w:proofErr w:type="spellStart"/>
            <w:r w:rsidRPr="0054669B">
              <w:t>navedeno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krivično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djelo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i</w:t>
            </w:r>
            <w:proofErr w:type="spellEnd"/>
            <w:r w:rsidRPr="0054669B">
              <w:t xml:space="preserve"> za </w:t>
            </w:r>
            <w:proofErr w:type="spellStart"/>
            <w:r w:rsidRPr="0054669B">
              <w:t>nedozvoljeno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držanje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oružja</w:t>
            </w:r>
            <w:proofErr w:type="spellEnd"/>
            <w:r w:rsidRPr="0054669B">
              <w:t>.  </w:t>
            </w:r>
            <w:proofErr w:type="spellStart"/>
            <w:r w:rsidRPr="0054669B">
              <w:t>Kako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prenose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mediji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riječ</w:t>
            </w:r>
            <w:proofErr w:type="spellEnd"/>
            <w:r w:rsidRPr="0054669B">
              <w:t xml:space="preserve"> je </w:t>
            </w:r>
            <w:proofErr w:type="spellStart"/>
            <w:r w:rsidRPr="0054669B">
              <w:t>Danilu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Mandiću</w:t>
            </w:r>
            <w:proofErr w:type="spellEnd"/>
            <w:r w:rsidRPr="0054669B">
              <w:t xml:space="preserve">. </w:t>
            </w:r>
            <w:proofErr w:type="spellStart"/>
            <w:r w:rsidRPr="0054669B">
              <w:t>Njemu</w:t>
            </w:r>
            <w:proofErr w:type="spellEnd"/>
            <w:r w:rsidRPr="0054669B">
              <w:t xml:space="preserve"> je </w:t>
            </w:r>
            <w:proofErr w:type="spellStart"/>
            <w:r w:rsidRPr="0054669B">
              <w:t>nakon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saslušanja</w:t>
            </w:r>
            <w:proofErr w:type="spellEnd"/>
            <w:r w:rsidRPr="0054669B">
              <w:t xml:space="preserve"> u </w:t>
            </w:r>
            <w:proofErr w:type="spellStart"/>
            <w:r w:rsidRPr="0054669B">
              <w:t>podgoričkom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Višem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državnom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tužilaštvu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određeno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zadržavanje</w:t>
            </w:r>
            <w:proofErr w:type="spellEnd"/>
            <w:r w:rsidRPr="0054669B">
              <w:t xml:space="preserve"> od 72 </w:t>
            </w:r>
            <w:proofErr w:type="spellStart"/>
            <w:r w:rsidRPr="0054669B">
              <w:t>sata</w:t>
            </w:r>
            <w:proofErr w:type="spellEnd"/>
            <w:r w:rsidRPr="0054669B">
              <w:t xml:space="preserve">." U </w:t>
            </w:r>
            <w:proofErr w:type="spellStart"/>
            <w:r w:rsidRPr="0054669B">
              <w:t>okviru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priloga</w:t>
            </w:r>
            <w:proofErr w:type="spellEnd"/>
            <w:r w:rsidRPr="0054669B">
              <w:t xml:space="preserve"> TVCG </w:t>
            </w:r>
            <w:proofErr w:type="spellStart"/>
            <w:r w:rsidRPr="0054669B">
              <w:t>nije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objavila</w:t>
            </w:r>
            <w:proofErr w:type="spellEnd"/>
            <w:r w:rsidRPr="0054669B">
              <w:t xml:space="preserve"> da je Danilo </w:t>
            </w:r>
            <w:proofErr w:type="spellStart"/>
            <w:r w:rsidRPr="0054669B">
              <w:t>Mandić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sinovac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dio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obezbjeđena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predsjednika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Skupštine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Crne</w:t>
            </w:r>
            <w:proofErr w:type="spellEnd"/>
            <w:r w:rsidRPr="0054669B">
              <w:t xml:space="preserve"> Gore </w:t>
            </w:r>
            <w:proofErr w:type="spellStart"/>
            <w:r w:rsidRPr="0054669B">
              <w:t>Andrije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Mandića</w:t>
            </w:r>
            <w:proofErr w:type="spellEnd"/>
            <w:r w:rsidRPr="0054669B">
              <w:t xml:space="preserve">, </w:t>
            </w:r>
            <w:proofErr w:type="spellStart"/>
            <w:r w:rsidRPr="0054669B">
              <w:t>koji</w:t>
            </w:r>
            <w:proofErr w:type="spellEnd"/>
            <w:r w:rsidRPr="0054669B">
              <w:t xml:space="preserve"> je </w:t>
            </w:r>
            <w:proofErr w:type="spellStart"/>
            <w:r w:rsidRPr="0054669B">
              <w:t>prilikom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činjenja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krivičnog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djela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koristio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službeno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vozilo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Skupštine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Crne</w:t>
            </w:r>
            <w:proofErr w:type="spellEnd"/>
            <w:r w:rsidRPr="0054669B">
              <w:t xml:space="preserve"> Gore.  RTCG </w:t>
            </w:r>
            <w:proofErr w:type="spellStart"/>
            <w:r w:rsidRPr="0054669B">
              <w:t>čiji</w:t>
            </w:r>
            <w:proofErr w:type="spellEnd"/>
            <w:r w:rsidRPr="0054669B">
              <w:t xml:space="preserve"> rad </w:t>
            </w:r>
            <w:proofErr w:type="spellStart"/>
            <w:r w:rsidRPr="0054669B">
              <w:t>građani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finansiraju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preko</w:t>
            </w:r>
            <w:proofErr w:type="spellEnd"/>
            <w:r w:rsidRPr="0054669B">
              <w:t xml:space="preserve"> 20 </w:t>
            </w:r>
            <w:proofErr w:type="spellStart"/>
            <w:r w:rsidRPr="0054669B">
              <w:t>miliona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eura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godišnje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nije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mogla</w:t>
            </w:r>
            <w:proofErr w:type="spellEnd"/>
            <w:r w:rsidRPr="0054669B">
              <w:t xml:space="preserve"> da </w:t>
            </w:r>
            <w:proofErr w:type="spellStart"/>
            <w:r w:rsidRPr="0054669B">
              <w:t>provjeri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informacije</w:t>
            </w:r>
            <w:proofErr w:type="spellEnd"/>
            <w:r w:rsidRPr="0054669B">
              <w:t xml:space="preserve"> u </w:t>
            </w:r>
            <w:proofErr w:type="spellStart"/>
            <w:r w:rsidRPr="0054669B">
              <w:t>vezi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ovim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slučajem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kod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nadležnih</w:t>
            </w:r>
            <w:proofErr w:type="spellEnd"/>
            <w:r w:rsidRPr="0054669B">
              <w:t xml:space="preserve"> organa </w:t>
            </w:r>
            <w:proofErr w:type="spellStart"/>
            <w:r w:rsidRPr="0054669B">
              <w:t>kako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su</w:t>
            </w:r>
            <w:proofErr w:type="spellEnd"/>
            <w:r w:rsidRPr="0054669B">
              <w:t xml:space="preserve"> to </w:t>
            </w:r>
            <w:proofErr w:type="spellStart"/>
            <w:r w:rsidRPr="0054669B">
              <w:t>uradili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komercijalni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mediji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već</w:t>
            </w:r>
            <w:proofErr w:type="spellEnd"/>
            <w:r w:rsidRPr="0054669B">
              <w:t xml:space="preserve"> je u </w:t>
            </w:r>
            <w:proofErr w:type="spellStart"/>
            <w:r w:rsidRPr="0054669B">
              <w:t>prilogu</w:t>
            </w:r>
            <w:proofErr w:type="spellEnd"/>
            <w:r w:rsidRPr="0054669B">
              <w:t xml:space="preserve"> data </w:t>
            </w:r>
            <w:proofErr w:type="spellStart"/>
            <w:r w:rsidRPr="0054669B">
              <w:t>nepotpuna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informacija</w:t>
            </w:r>
            <w:proofErr w:type="spellEnd"/>
            <w:r w:rsidRPr="0054669B">
              <w:t xml:space="preserve">. </w:t>
            </w:r>
            <w:proofErr w:type="spellStart"/>
            <w:r w:rsidRPr="0054669B">
              <w:t>Neobjavljivanjem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ove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informacije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prekršen</w:t>
            </w:r>
            <w:proofErr w:type="spellEnd"/>
            <w:r w:rsidRPr="0054669B">
              <w:t xml:space="preserve"> je </w:t>
            </w:r>
            <w:proofErr w:type="spellStart"/>
            <w:r w:rsidRPr="0054669B">
              <w:t>profesionalni</w:t>
            </w:r>
            <w:proofErr w:type="spellEnd"/>
            <w:r w:rsidRPr="0054669B">
              <w:t xml:space="preserve"> standard </w:t>
            </w:r>
            <w:proofErr w:type="spellStart"/>
            <w:r w:rsidRPr="0054669B">
              <w:t>koji</w:t>
            </w:r>
            <w:proofErr w:type="spellEnd"/>
            <w:r w:rsidRPr="0054669B">
              <w:t xml:space="preserve"> je </w:t>
            </w:r>
            <w:proofErr w:type="spellStart"/>
            <w:r w:rsidRPr="0054669B">
              <w:t>propisan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Pravilnikom</w:t>
            </w:r>
            <w:proofErr w:type="spellEnd"/>
            <w:r w:rsidRPr="0054669B">
              <w:t xml:space="preserve"> o </w:t>
            </w:r>
            <w:proofErr w:type="spellStart"/>
            <w:r w:rsidRPr="0054669B">
              <w:t>profesionalnim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principima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standardima</w:t>
            </w:r>
            <w:proofErr w:type="spellEnd"/>
            <w:r w:rsidRPr="0054669B">
              <w:t xml:space="preserve"> RTCG a </w:t>
            </w:r>
            <w:proofErr w:type="spellStart"/>
            <w:r w:rsidRPr="0054669B">
              <w:t>koji</w:t>
            </w:r>
            <w:proofErr w:type="spellEnd"/>
            <w:r w:rsidRPr="0054669B">
              <w:t xml:space="preserve"> se </w:t>
            </w:r>
            <w:proofErr w:type="spellStart"/>
            <w:r w:rsidRPr="0054669B">
              <w:t>odnosi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na</w:t>
            </w:r>
            <w:proofErr w:type="spellEnd"/>
            <w:r w:rsidRPr="0054669B">
              <w:t xml:space="preserve"> KREDIBILITET u </w:t>
            </w:r>
            <w:proofErr w:type="spellStart"/>
            <w:r w:rsidRPr="0054669B">
              <w:t>izvještavanju</w:t>
            </w:r>
            <w:proofErr w:type="spellEnd"/>
            <w:r w:rsidRPr="0054669B">
              <w:t>: "</w:t>
            </w:r>
            <w:proofErr w:type="spellStart"/>
            <w:r w:rsidRPr="0054669B">
              <w:t>Infomativni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programi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moraju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tačno</w:t>
            </w:r>
            <w:proofErr w:type="spellEnd"/>
            <w:r w:rsidRPr="0054669B">
              <w:t xml:space="preserve"> da </w:t>
            </w:r>
            <w:proofErr w:type="spellStart"/>
            <w:r w:rsidRPr="0054669B">
              <w:t>prenose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događaje</w:t>
            </w:r>
            <w:proofErr w:type="spellEnd"/>
            <w:r w:rsidRPr="0054669B">
              <w:t xml:space="preserve">, </w:t>
            </w:r>
            <w:proofErr w:type="spellStart"/>
            <w:r w:rsidRPr="0054669B">
              <w:t>podatke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izjave</w:t>
            </w:r>
            <w:proofErr w:type="spellEnd"/>
            <w:r w:rsidRPr="0054669B">
              <w:t xml:space="preserve">, </w:t>
            </w:r>
            <w:proofErr w:type="spellStart"/>
            <w:r w:rsidRPr="0054669B">
              <w:t>omogućavajući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gledaocima</w:t>
            </w:r>
            <w:proofErr w:type="spellEnd"/>
            <w:r w:rsidRPr="0054669B">
              <w:t xml:space="preserve"> da </w:t>
            </w:r>
            <w:proofErr w:type="spellStart"/>
            <w:r w:rsidRPr="0054669B">
              <w:t>sami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formiraju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stavove</w:t>
            </w:r>
            <w:proofErr w:type="spellEnd"/>
            <w:r w:rsidRPr="0054669B">
              <w:t xml:space="preserve">. </w:t>
            </w:r>
            <w:proofErr w:type="spellStart"/>
            <w:r w:rsidRPr="0054669B">
              <w:t>Novinari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urednici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su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odgovorni</w:t>
            </w:r>
            <w:proofErr w:type="spellEnd"/>
            <w:r w:rsidRPr="0054669B">
              <w:t xml:space="preserve"> ne </w:t>
            </w:r>
            <w:proofErr w:type="spellStart"/>
            <w:r w:rsidRPr="0054669B">
              <w:t>samo</w:t>
            </w:r>
            <w:proofErr w:type="spellEnd"/>
            <w:r w:rsidRPr="0054669B">
              <w:t xml:space="preserve"> za ono </w:t>
            </w:r>
            <w:proofErr w:type="spellStart"/>
            <w:r w:rsidRPr="0054669B">
              <w:t>što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objave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već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i</w:t>
            </w:r>
            <w:proofErr w:type="spellEnd"/>
            <w:r w:rsidRPr="0054669B">
              <w:t xml:space="preserve"> za ono </w:t>
            </w:r>
            <w:proofErr w:type="spellStart"/>
            <w:r w:rsidRPr="0054669B">
              <w:t>što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prećute</w:t>
            </w:r>
            <w:proofErr w:type="spellEnd"/>
            <w:r w:rsidRPr="0054669B">
              <w:t xml:space="preserve"> a od </w:t>
            </w:r>
            <w:proofErr w:type="spellStart"/>
            <w:r w:rsidRPr="0054669B">
              <w:t>interesa</w:t>
            </w:r>
            <w:proofErr w:type="spellEnd"/>
            <w:r w:rsidRPr="0054669B">
              <w:t xml:space="preserve"> je za </w:t>
            </w:r>
            <w:proofErr w:type="spellStart"/>
            <w:r w:rsidRPr="0054669B">
              <w:t>javnost</w:t>
            </w:r>
            <w:proofErr w:type="spellEnd"/>
            <w:r w:rsidRPr="0054669B">
              <w:t xml:space="preserve">." </w:t>
            </w:r>
            <w:proofErr w:type="spellStart"/>
            <w:r w:rsidRPr="0054669B">
              <w:t>Neobjavljivanjem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informacija</w:t>
            </w:r>
            <w:proofErr w:type="spellEnd"/>
            <w:r w:rsidRPr="0054669B">
              <w:t xml:space="preserve"> u </w:t>
            </w:r>
            <w:proofErr w:type="spellStart"/>
            <w:r w:rsidRPr="0054669B">
              <w:t>vezi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bitnim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činjenicama</w:t>
            </w:r>
            <w:proofErr w:type="spellEnd"/>
            <w:r w:rsidRPr="0054669B">
              <w:t xml:space="preserve"> u </w:t>
            </w:r>
            <w:proofErr w:type="spellStart"/>
            <w:r w:rsidRPr="0054669B">
              <w:t>vezi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slučajem</w:t>
            </w:r>
            <w:proofErr w:type="spellEnd"/>
            <w:r w:rsidRPr="0054669B">
              <w:t xml:space="preserve">, da je Danilo </w:t>
            </w:r>
            <w:proofErr w:type="spellStart"/>
            <w:r w:rsidRPr="0054669B">
              <w:t>Mandić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sinovac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predsjednika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Skupštine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Crne</w:t>
            </w:r>
            <w:proofErr w:type="spellEnd"/>
            <w:r w:rsidRPr="0054669B">
              <w:t xml:space="preserve"> Gore, </w:t>
            </w:r>
            <w:proofErr w:type="spellStart"/>
            <w:r w:rsidRPr="0054669B">
              <w:t>koji</w:t>
            </w:r>
            <w:proofErr w:type="spellEnd"/>
            <w:r w:rsidRPr="0054669B">
              <w:t xml:space="preserve"> je </w:t>
            </w:r>
            <w:proofErr w:type="spellStart"/>
            <w:r w:rsidRPr="0054669B">
              <w:t>dio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njegovog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obezbjeđenja</w:t>
            </w:r>
            <w:proofErr w:type="spellEnd"/>
            <w:r w:rsidRPr="0054669B">
              <w:t xml:space="preserve">, </w:t>
            </w:r>
            <w:proofErr w:type="spellStart"/>
            <w:r w:rsidRPr="0054669B">
              <w:t>te</w:t>
            </w:r>
            <w:proofErr w:type="spellEnd"/>
            <w:r w:rsidRPr="0054669B">
              <w:t xml:space="preserve"> da je </w:t>
            </w:r>
            <w:proofErr w:type="spellStart"/>
            <w:r w:rsidRPr="0054669B">
              <w:t>prilikom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činjenja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krivičnog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djela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koristio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službeni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automobil</w:t>
            </w:r>
            <w:proofErr w:type="spellEnd"/>
            <w:r w:rsidRPr="0054669B">
              <w:t xml:space="preserve">, </w:t>
            </w:r>
            <w:proofErr w:type="spellStart"/>
            <w:r w:rsidRPr="0054669B">
              <w:t>nesumnjivo</w:t>
            </w:r>
            <w:proofErr w:type="spellEnd"/>
            <w:r w:rsidRPr="0054669B">
              <w:t xml:space="preserve"> je </w:t>
            </w:r>
            <w:proofErr w:type="spellStart"/>
            <w:r w:rsidRPr="0054669B">
              <w:t>došlo</w:t>
            </w:r>
            <w:proofErr w:type="spellEnd"/>
            <w:r w:rsidRPr="0054669B">
              <w:t xml:space="preserve"> do </w:t>
            </w:r>
            <w:proofErr w:type="spellStart"/>
            <w:r w:rsidRPr="0054669B">
              <w:t>kršenja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profesionalnih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standarda</w:t>
            </w:r>
            <w:proofErr w:type="spellEnd"/>
            <w:r w:rsidRPr="0054669B">
              <w:t xml:space="preserve">. </w:t>
            </w:r>
            <w:proofErr w:type="spellStart"/>
            <w:r w:rsidRPr="0054669B">
              <w:t>Nesumnjivo</w:t>
            </w:r>
            <w:proofErr w:type="spellEnd"/>
            <w:r w:rsidRPr="0054669B">
              <w:t xml:space="preserve"> je od </w:t>
            </w:r>
            <w:proofErr w:type="spellStart"/>
            <w:r w:rsidRPr="0054669B">
              <w:t>interesa</w:t>
            </w:r>
            <w:proofErr w:type="spellEnd"/>
            <w:r w:rsidRPr="0054669B">
              <w:t xml:space="preserve"> za </w:t>
            </w:r>
            <w:proofErr w:type="spellStart"/>
            <w:r w:rsidRPr="0054669B">
              <w:t>javnost</w:t>
            </w:r>
            <w:proofErr w:type="spellEnd"/>
            <w:r w:rsidRPr="0054669B">
              <w:t xml:space="preserve"> da </w:t>
            </w:r>
            <w:proofErr w:type="spellStart"/>
            <w:r w:rsidRPr="0054669B">
              <w:t>dobije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sve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informacije</w:t>
            </w:r>
            <w:proofErr w:type="spellEnd"/>
            <w:r w:rsidRPr="0054669B">
              <w:t xml:space="preserve"> u </w:t>
            </w:r>
            <w:proofErr w:type="spellStart"/>
            <w:r w:rsidRPr="0054669B">
              <w:t>vezi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osobom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koja</w:t>
            </w:r>
            <w:proofErr w:type="spellEnd"/>
            <w:r w:rsidRPr="0054669B">
              <w:t xml:space="preserve"> je </w:t>
            </w:r>
            <w:proofErr w:type="spellStart"/>
            <w:r w:rsidRPr="0054669B">
              <w:t>osumnjičena</w:t>
            </w:r>
            <w:proofErr w:type="spellEnd"/>
            <w:r w:rsidRPr="0054669B">
              <w:t xml:space="preserve"> za </w:t>
            </w:r>
            <w:proofErr w:type="spellStart"/>
            <w:r w:rsidRPr="0054669B">
              <w:t>teško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krivično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djelo</w:t>
            </w:r>
            <w:proofErr w:type="spellEnd"/>
            <w:r w:rsidRPr="0054669B">
              <w:t xml:space="preserve">. </w:t>
            </w:r>
            <w:proofErr w:type="spellStart"/>
            <w:r w:rsidRPr="0054669B">
              <w:t>Ukoliko</w:t>
            </w:r>
            <w:proofErr w:type="spellEnd"/>
            <w:r w:rsidRPr="0054669B">
              <w:t xml:space="preserve"> TVCG </w:t>
            </w:r>
            <w:proofErr w:type="spellStart"/>
            <w:r w:rsidRPr="0054669B">
              <w:t>nije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imala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vrmena</w:t>
            </w:r>
            <w:proofErr w:type="spellEnd"/>
            <w:r w:rsidRPr="0054669B">
              <w:t xml:space="preserve"> da </w:t>
            </w:r>
            <w:proofErr w:type="spellStart"/>
            <w:r w:rsidRPr="0054669B">
              <w:t>dođe</w:t>
            </w:r>
            <w:proofErr w:type="spellEnd"/>
            <w:r w:rsidRPr="0054669B">
              <w:t xml:space="preserve"> do </w:t>
            </w:r>
            <w:proofErr w:type="spellStart"/>
            <w:r w:rsidRPr="0054669B">
              <w:t>svih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važnih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informacija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tokom</w:t>
            </w:r>
            <w:proofErr w:type="spellEnd"/>
            <w:r w:rsidRPr="0054669B">
              <w:t xml:space="preserve"> 20. </w:t>
            </w:r>
            <w:proofErr w:type="spellStart"/>
            <w:r w:rsidRPr="0054669B">
              <w:t>aprila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kada</w:t>
            </w:r>
            <w:proofErr w:type="spellEnd"/>
            <w:r w:rsidRPr="0054669B">
              <w:t xml:space="preserve"> je </w:t>
            </w:r>
            <w:proofErr w:type="spellStart"/>
            <w:r w:rsidRPr="0054669B">
              <w:t>emitovan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prilog</w:t>
            </w:r>
            <w:proofErr w:type="spellEnd"/>
            <w:r w:rsidRPr="0054669B">
              <w:t xml:space="preserve">, </w:t>
            </w:r>
            <w:proofErr w:type="spellStart"/>
            <w:r w:rsidRPr="0054669B">
              <w:t>mogla</w:t>
            </w:r>
            <w:proofErr w:type="spellEnd"/>
            <w:r w:rsidRPr="0054669B">
              <w:t xml:space="preserve"> je da </w:t>
            </w:r>
            <w:proofErr w:type="spellStart"/>
            <w:r w:rsidRPr="0054669B">
              <w:t>narednog</w:t>
            </w:r>
            <w:proofErr w:type="spellEnd"/>
            <w:r w:rsidRPr="0054669B">
              <w:t xml:space="preserve"> dana </w:t>
            </w:r>
            <w:proofErr w:type="spellStart"/>
            <w:r w:rsidRPr="0054669B">
              <w:t>objavi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nove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informacije</w:t>
            </w:r>
            <w:proofErr w:type="spellEnd"/>
            <w:r w:rsidRPr="0054669B">
              <w:t xml:space="preserve"> u </w:t>
            </w:r>
            <w:proofErr w:type="spellStart"/>
            <w:r w:rsidRPr="0054669B">
              <w:t>vezi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ovim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slučajem</w:t>
            </w:r>
            <w:proofErr w:type="spellEnd"/>
            <w:r w:rsidRPr="0054669B">
              <w:t xml:space="preserve">, </w:t>
            </w:r>
            <w:proofErr w:type="spellStart"/>
            <w:r w:rsidRPr="0054669B">
              <w:t>ali</w:t>
            </w:r>
            <w:proofErr w:type="spellEnd"/>
            <w:r w:rsidRPr="0054669B">
              <w:t xml:space="preserve"> se to </w:t>
            </w:r>
            <w:proofErr w:type="spellStart"/>
            <w:r w:rsidRPr="0054669B">
              <w:t>nije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desilo</w:t>
            </w:r>
            <w:proofErr w:type="spellEnd"/>
            <w:r w:rsidRPr="0054669B">
              <w:t>.</w:t>
            </w:r>
          </w:p>
          <w:p w14:paraId="74FFADCD" w14:textId="77777777" w:rsidR="0054669B" w:rsidRPr="0054669B" w:rsidRDefault="0054669B" w:rsidP="0054669B">
            <w:proofErr w:type="spellStart"/>
            <w:r w:rsidRPr="0054669B">
              <w:t>Takođe</w:t>
            </w:r>
            <w:proofErr w:type="spellEnd"/>
            <w:r w:rsidRPr="0054669B">
              <w:t xml:space="preserve">, </w:t>
            </w:r>
            <w:proofErr w:type="spellStart"/>
            <w:r w:rsidRPr="0054669B">
              <w:t>prekršen</w:t>
            </w:r>
            <w:proofErr w:type="spellEnd"/>
            <w:r w:rsidRPr="0054669B">
              <w:t xml:space="preserve"> je </w:t>
            </w:r>
            <w:proofErr w:type="spellStart"/>
            <w:r w:rsidRPr="0054669B">
              <w:t>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profesionalni</w:t>
            </w:r>
            <w:proofErr w:type="spellEnd"/>
            <w:r w:rsidRPr="0054669B">
              <w:t xml:space="preserve"> standard koi se </w:t>
            </w:r>
            <w:proofErr w:type="spellStart"/>
            <w:r w:rsidRPr="0054669B">
              <w:t>odnosi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na</w:t>
            </w:r>
            <w:proofErr w:type="spellEnd"/>
            <w:r w:rsidRPr="0054669B">
              <w:t xml:space="preserve"> PRAVEDNOST: “ne </w:t>
            </w:r>
            <w:proofErr w:type="spellStart"/>
            <w:r w:rsidRPr="0054669B">
              <w:t>smatra</w:t>
            </w:r>
            <w:proofErr w:type="spellEnd"/>
            <w:r w:rsidRPr="0054669B">
              <w:t xml:space="preserve"> se da </w:t>
            </w:r>
            <w:proofErr w:type="spellStart"/>
            <w:r w:rsidRPr="0054669B">
              <w:t>su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bilo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koja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vijest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ili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programski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sadržaj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pravedni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ako</w:t>
            </w:r>
            <w:proofErr w:type="spellEnd"/>
            <w:r w:rsidRPr="0054669B">
              <w:t xml:space="preserve"> ne </w:t>
            </w:r>
            <w:proofErr w:type="spellStart"/>
            <w:r w:rsidRPr="0054669B">
              <w:t>uključuju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sve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relevane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činjenice</w:t>
            </w:r>
            <w:proofErr w:type="spellEnd"/>
            <w:r w:rsidRPr="0054669B">
              <w:t xml:space="preserve">”. </w:t>
            </w:r>
            <w:proofErr w:type="spellStart"/>
            <w:r w:rsidRPr="0054669B">
              <w:t>Sporni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prilog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nije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očigledno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uključio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relevantne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činjenice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što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gledaoce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može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navesti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na</w:t>
            </w:r>
            <w:proofErr w:type="spellEnd"/>
            <w:r w:rsidRPr="0054669B">
              <w:t xml:space="preserve"> </w:t>
            </w:r>
            <w:proofErr w:type="spellStart"/>
            <w:r w:rsidRPr="0054669B">
              <w:lastRenderedPageBreak/>
              <w:t>zaključak</w:t>
            </w:r>
            <w:proofErr w:type="spellEnd"/>
            <w:r w:rsidRPr="0054669B">
              <w:t xml:space="preserve"> da se ne </w:t>
            </w:r>
            <w:proofErr w:type="spellStart"/>
            <w:r w:rsidRPr="0054669B">
              <w:t>radi</w:t>
            </w:r>
            <w:proofErr w:type="spellEnd"/>
            <w:r w:rsidRPr="0054669B">
              <w:t xml:space="preserve"> o </w:t>
            </w:r>
            <w:proofErr w:type="spellStart"/>
            <w:r w:rsidRPr="0054669B">
              <w:t>ozbiljnom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događaju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čiji</w:t>
            </w:r>
            <w:proofErr w:type="spellEnd"/>
            <w:r w:rsidRPr="0054669B">
              <w:t xml:space="preserve"> je </w:t>
            </w:r>
            <w:proofErr w:type="spellStart"/>
            <w:r w:rsidRPr="0054669B">
              <w:t>vinovnik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dio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obezbjeđenja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predsjednika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Skupštine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Crne</w:t>
            </w:r>
            <w:proofErr w:type="spellEnd"/>
            <w:r w:rsidRPr="0054669B">
              <w:t xml:space="preserve"> Gore.</w:t>
            </w:r>
          </w:p>
          <w:p w14:paraId="0FBB8AB6" w14:textId="77777777" w:rsidR="0054669B" w:rsidRPr="0054669B" w:rsidRDefault="0054669B" w:rsidP="0054669B">
            <w:r w:rsidRPr="0054669B">
              <w:t xml:space="preserve">RTCG </w:t>
            </w:r>
            <w:proofErr w:type="spellStart"/>
            <w:r w:rsidRPr="0054669B">
              <w:t>na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žalost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nastavlja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praksom</w:t>
            </w:r>
            <w:proofErr w:type="spellEnd"/>
            <w:r w:rsidRPr="0054669B">
              <w:t xml:space="preserve"> da </w:t>
            </w:r>
            <w:proofErr w:type="spellStart"/>
            <w:r w:rsidRPr="0054669B">
              <w:t>skriva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od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javnosti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informacije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koje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nisu</w:t>
            </w:r>
            <w:proofErr w:type="spellEnd"/>
            <w:r w:rsidRPr="0054669B">
              <w:t xml:space="preserve"> po </w:t>
            </w:r>
            <w:proofErr w:type="spellStart"/>
            <w:r w:rsidRPr="0054669B">
              <w:t>volji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menadžmentu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politčkim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partijama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koje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kontrolišu</w:t>
            </w:r>
            <w:proofErr w:type="spellEnd"/>
            <w:r w:rsidRPr="0054669B">
              <w:t xml:space="preserve"> rad </w:t>
            </w:r>
            <w:proofErr w:type="spellStart"/>
            <w:r w:rsidRPr="0054669B">
              <w:t>javnog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medijskog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servisa</w:t>
            </w:r>
            <w:proofErr w:type="spellEnd"/>
            <w:r w:rsidRPr="0054669B">
              <w:t xml:space="preserve">. </w:t>
            </w:r>
            <w:proofErr w:type="spellStart"/>
            <w:r w:rsidRPr="0054669B">
              <w:t>Ovu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situaciju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treba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posmatrati</w:t>
            </w:r>
            <w:proofErr w:type="spellEnd"/>
            <w:r w:rsidRPr="0054669B">
              <w:t xml:space="preserve"> u </w:t>
            </w:r>
            <w:proofErr w:type="spellStart"/>
            <w:r w:rsidRPr="0054669B">
              <w:t>svjetlu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činjenice</w:t>
            </w:r>
            <w:proofErr w:type="spellEnd"/>
            <w:r w:rsidRPr="0054669B">
              <w:t xml:space="preserve"> da je </w:t>
            </w:r>
            <w:proofErr w:type="spellStart"/>
            <w:r w:rsidRPr="0054669B">
              <w:t>upravo</w:t>
            </w:r>
            <w:proofErr w:type="spellEnd"/>
            <w:r w:rsidRPr="0054669B">
              <w:t xml:space="preserve"> Andrija </w:t>
            </w:r>
            <w:proofErr w:type="spellStart"/>
            <w:r w:rsidRPr="0054669B">
              <w:t>Mandić</w:t>
            </w:r>
            <w:proofErr w:type="spellEnd"/>
            <w:r w:rsidRPr="0054669B">
              <w:t xml:space="preserve">, </w:t>
            </w:r>
            <w:proofErr w:type="spellStart"/>
            <w:r w:rsidRPr="0054669B">
              <w:t>predsjednik</w:t>
            </w:r>
            <w:proofErr w:type="spellEnd"/>
            <w:r w:rsidRPr="0054669B">
              <w:t xml:space="preserve"> NSD, </w:t>
            </w:r>
            <w:proofErr w:type="spellStart"/>
            <w:r w:rsidRPr="0054669B">
              <w:t>ključna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osoba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koja</w:t>
            </w:r>
            <w:proofErr w:type="spellEnd"/>
            <w:r w:rsidRPr="0054669B">
              <w:t xml:space="preserve"> je </w:t>
            </w:r>
            <w:proofErr w:type="spellStart"/>
            <w:r w:rsidRPr="0054669B">
              <w:t>omogućila</w:t>
            </w:r>
            <w:proofErr w:type="spellEnd"/>
            <w:r w:rsidRPr="0054669B">
              <w:t xml:space="preserve"> da se za </w:t>
            </w:r>
            <w:proofErr w:type="spellStart"/>
            <w:r w:rsidRPr="0054669B">
              <w:t>gerenarlnog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direktora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nezakonito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izabere</w:t>
            </w:r>
            <w:proofErr w:type="spellEnd"/>
            <w:r w:rsidRPr="0054669B">
              <w:t xml:space="preserve"> Boris </w:t>
            </w:r>
            <w:proofErr w:type="spellStart"/>
            <w:r w:rsidRPr="0054669B">
              <w:t>Raonić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nakon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što</w:t>
            </w:r>
            <w:proofErr w:type="spellEnd"/>
            <w:r w:rsidRPr="0054669B">
              <w:t xml:space="preserve"> je </w:t>
            </w:r>
            <w:proofErr w:type="spellStart"/>
            <w:r w:rsidRPr="0054669B">
              <w:t>ponudu</w:t>
            </w:r>
            <w:proofErr w:type="spellEnd"/>
            <w:r w:rsidRPr="0054669B">
              <w:t xml:space="preserve"> da </w:t>
            </w:r>
            <w:proofErr w:type="spellStart"/>
            <w:r w:rsidRPr="0054669B">
              <w:t>bude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izabran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na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tu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funkciju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odbio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novinar</w:t>
            </w:r>
            <w:proofErr w:type="spellEnd"/>
            <w:r w:rsidRPr="0054669B">
              <w:t xml:space="preserve"> Nikola </w:t>
            </w:r>
            <w:proofErr w:type="spellStart"/>
            <w:r w:rsidRPr="0054669B">
              <w:t>Marković</w:t>
            </w:r>
            <w:proofErr w:type="spellEnd"/>
            <w:r w:rsidRPr="0054669B">
              <w:t xml:space="preserve">. </w:t>
            </w:r>
            <w:proofErr w:type="spellStart"/>
            <w:r w:rsidRPr="0054669B">
              <w:t>Ovakvim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načinom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izvještavanja</w:t>
            </w:r>
            <w:proofErr w:type="spellEnd"/>
            <w:r w:rsidRPr="0054669B">
              <w:t xml:space="preserve"> se </w:t>
            </w:r>
            <w:proofErr w:type="spellStart"/>
            <w:r w:rsidRPr="0054669B">
              <w:t>pokazuje</w:t>
            </w:r>
            <w:proofErr w:type="spellEnd"/>
            <w:r w:rsidRPr="0054669B">
              <w:t xml:space="preserve"> da je RTCG </w:t>
            </w:r>
            <w:proofErr w:type="spellStart"/>
            <w:r w:rsidRPr="0054669B">
              <w:t>partijski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kontrolisana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od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strane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najuticajnijih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političkih</w:t>
            </w:r>
            <w:proofErr w:type="spellEnd"/>
            <w:r w:rsidRPr="0054669B">
              <w:t xml:space="preserve"> </w:t>
            </w:r>
            <w:proofErr w:type="spellStart"/>
            <w:r w:rsidRPr="0054669B">
              <w:t>grupacija</w:t>
            </w:r>
            <w:proofErr w:type="spellEnd"/>
            <w:r w:rsidRPr="0054669B">
              <w:t>.</w:t>
            </w:r>
          </w:p>
        </w:tc>
      </w:tr>
    </w:tbl>
    <w:p w14:paraId="2C2AEE9E" w14:textId="77777777" w:rsidR="0054669B" w:rsidRPr="0054669B" w:rsidRDefault="0054669B" w:rsidP="0054669B">
      <w:r w:rsidRPr="0054669B">
        <w:lastRenderedPageBreak/>
        <w:t> </w:t>
      </w:r>
    </w:p>
    <w:p w14:paraId="0610ECE8" w14:textId="77777777" w:rsidR="0054669B" w:rsidRPr="0054669B" w:rsidRDefault="0054669B" w:rsidP="0054669B">
      <w:r w:rsidRPr="0054669B">
        <w:rPr>
          <w:b/>
          <w:bCs/>
        </w:rPr>
        <w:t>ODGOVOR NA PRIGOVOR</w:t>
      </w:r>
    </w:p>
    <w:p w14:paraId="6E42BCFE" w14:textId="220135EB" w:rsidR="0054669B" w:rsidRPr="0054669B" w:rsidRDefault="0054669B" w:rsidP="0054669B">
      <w:r w:rsidRPr="0054669B">
        <w:t xml:space="preserve">U </w:t>
      </w:r>
      <w:proofErr w:type="spellStart"/>
      <w:r w:rsidRPr="0054669B">
        <w:t>odnosu</w:t>
      </w:r>
      <w:proofErr w:type="spellEnd"/>
      <w:r w:rsidRPr="0054669B">
        <w:t xml:space="preserve"> </w:t>
      </w:r>
      <w:proofErr w:type="spellStart"/>
      <w:r w:rsidRPr="0054669B">
        <w:t>na</w:t>
      </w:r>
      <w:proofErr w:type="spellEnd"/>
      <w:r w:rsidRPr="0054669B">
        <w:t xml:space="preserve"> </w:t>
      </w:r>
      <w:proofErr w:type="spellStart"/>
      <w:r w:rsidRPr="0054669B">
        <w:t>prigovor</w:t>
      </w:r>
      <w:proofErr w:type="spellEnd"/>
      <w:r w:rsidRPr="0054669B">
        <w:t xml:space="preserve"> Media centra od </w:t>
      </w:r>
      <w:proofErr w:type="gramStart"/>
      <w:r w:rsidRPr="0054669B">
        <w:t>22.aprila</w:t>
      </w:r>
      <w:proofErr w:type="gramEnd"/>
      <w:r w:rsidRPr="0054669B">
        <w:t xml:space="preserve"> 2025. </w:t>
      </w:r>
      <w:proofErr w:type="spellStart"/>
      <w:r w:rsidRPr="0054669B">
        <w:t>na</w:t>
      </w:r>
      <w:proofErr w:type="spellEnd"/>
      <w:r w:rsidRPr="0054669B">
        <w:t xml:space="preserve"> </w:t>
      </w:r>
      <w:proofErr w:type="spellStart"/>
      <w:r w:rsidRPr="0054669B">
        <w:t>sadržaj</w:t>
      </w:r>
      <w:proofErr w:type="spellEnd"/>
      <w:r w:rsidRPr="0054669B">
        <w:t xml:space="preserve"> </w:t>
      </w:r>
      <w:proofErr w:type="spellStart"/>
      <w:r w:rsidRPr="0054669B">
        <w:t>emitovan</w:t>
      </w:r>
      <w:proofErr w:type="spellEnd"/>
      <w:r w:rsidRPr="0054669B">
        <w:t xml:space="preserve"> u </w:t>
      </w:r>
      <w:proofErr w:type="spellStart"/>
      <w:r w:rsidRPr="0054669B">
        <w:t>Dnevniku</w:t>
      </w:r>
      <w:proofErr w:type="spellEnd"/>
      <w:r w:rsidRPr="0054669B">
        <w:t xml:space="preserve"> 2 od </w:t>
      </w:r>
      <w:proofErr w:type="gramStart"/>
      <w:r w:rsidRPr="0054669B">
        <w:t>20.aprila</w:t>
      </w:r>
      <w:proofErr w:type="gramEnd"/>
      <w:r w:rsidRPr="0054669B">
        <w:t xml:space="preserve"> 2025. </w:t>
      </w:r>
      <w:proofErr w:type="spellStart"/>
      <w:r w:rsidRPr="0054669B">
        <w:t>navodimo</w:t>
      </w:r>
      <w:proofErr w:type="spellEnd"/>
      <w:r w:rsidRPr="0054669B">
        <w:t xml:space="preserve"> </w:t>
      </w:r>
      <w:proofErr w:type="spellStart"/>
      <w:r w:rsidRPr="0054669B">
        <w:t>sljedeće</w:t>
      </w:r>
      <w:proofErr w:type="spellEnd"/>
      <w:r w:rsidRPr="0054669B">
        <w:t>:</w:t>
      </w:r>
    </w:p>
    <w:p w14:paraId="2A941935" w14:textId="237E428D" w:rsidR="0054669B" w:rsidRPr="0054669B" w:rsidRDefault="0054669B" w:rsidP="0054669B">
      <w:r w:rsidRPr="0054669B">
        <w:t xml:space="preserve">U </w:t>
      </w:r>
      <w:proofErr w:type="spellStart"/>
      <w:r w:rsidRPr="0054669B">
        <w:t>vijesti</w:t>
      </w:r>
      <w:proofErr w:type="spellEnd"/>
      <w:r w:rsidRPr="0054669B">
        <w:t xml:space="preserve"> o </w:t>
      </w:r>
      <w:proofErr w:type="spellStart"/>
      <w:r w:rsidRPr="0054669B">
        <w:t>rasvjetljavanju</w:t>
      </w:r>
      <w:proofErr w:type="spellEnd"/>
      <w:r w:rsidRPr="0054669B">
        <w:t xml:space="preserve"> </w:t>
      </w:r>
      <w:proofErr w:type="spellStart"/>
      <w:r w:rsidRPr="0054669B">
        <w:t>teškog</w:t>
      </w:r>
      <w:proofErr w:type="spellEnd"/>
      <w:r w:rsidRPr="0054669B">
        <w:t xml:space="preserve"> </w:t>
      </w:r>
      <w:proofErr w:type="spellStart"/>
      <w:r w:rsidRPr="0054669B">
        <w:t>ubistva</w:t>
      </w:r>
      <w:proofErr w:type="spellEnd"/>
      <w:r w:rsidRPr="0054669B">
        <w:t xml:space="preserve"> u </w:t>
      </w:r>
      <w:proofErr w:type="spellStart"/>
      <w:r w:rsidRPr="0054669B">
        <w:t>pokušaju</w:t>
      </w:r>
      <w:proofErr w:type="spellEnd"/>
      <w:r w:rsidRPr="0054669B">
        <w:t xml:space="preserve"> </w:t>
      </w:r>
      <w:proofErr w:type="spellStart"/>
      <w:r w:rsidRPr="0054669B">
        <w:t>nismo</w:t>
      </w:r>
      <w:proofErr w:type="spellEnd"/>
      <w:r w:rsidRPr="0054669B">
        <w:t xml:space="preserve"> </w:t>
      </w:r>
      <w:proofErr w:type="spellStart"/>
      <w:r w:rsidRPr="0054669B">
        <w:t>dali</w:t>
      </w:r>
      <w:proofErr w:type="spellEnd"/>
      <w:r w:rsidRPr="0054669B">
        <w:t xml:space="preserve"> </w:t>
      </w:r>
      <w:proofErr w:type="spellStart"/>
      <w:r w:rsidRPr="0054669B">
        <w:t>informacije</w:t>
      </w:r>
      <w:proofErr w:type="spellEnd"/>
      <w:r w:rsidRPr="0054669B">
        <w:t xml:space="preserve"> </w:t>
      </w:r>
      <w:proofErr w:type="spellStart"/>
      <w:r w:rsidRPr="0054669B">
        <w:t>koje</w:t>
      </w:r>
      <w:proofErr w:type="spellEnd"/>
      <w:r w:rsidRPr="0054669B">
        <w:t xml:space="preserve"> </w:t>
      </w:r>
      <w:proofErr w:type="spellStart"/>
      <w:r w:rsidRPr="0054669B">
        <w:t>nam</w:t>
      </w:r>
      <w:proofErr w:type="spellEnd"/>
      <w:r w:rsidRPr="0054669B">
        <w:t xml:space="preserve"> </w:t>
      </w:r>
      <w:proofErr w:type="spellStart"/>
      <w:r w:rsidRPr="0054669B">
        <w:t>nisu</w:t>
      </w:r>
      <w:proofErr w:type="spellEnd"/>
      <w:r w:rsidRPr="0054669B">
        <w:t xml:space="preserve"> bile </w:t>
      </w:r>
      <w:proofErr w:type="spellStart"/>
      <w:r w:rsidRPr="0054669B">
        <w:t>zvanično</w:t>
      </w:r>
      <w:proofErr w:type="spellEnd"/>
      <w:r w:rsidRPr="0054669B">
        <w:t xml:space="preserve"> </w:t>
      </w:r>
      <w:proofErr w:type="spellStart"/>
      <w:r w:rsidRPr="0054669B">
        <w:t>potvrđene</w:t>
      </w:r>
      <w:proofErr w:type="spellEnd"/>
      <w:r w:rsidRPr="0054669B">
        <w:t xml:space="preserve">. </w:t>
      </w:r>
      <w:proofErr w:type="spellStart"/>
      <w:r w:rsidRPr="0054669B">
        <w:t>Smatramo</w:t>
      </w:r>
      <w:proofErr w:type="spellEnd"/>
      <w:r w:rsidRPr="0054669B">
        <w:t xml:space="preserve"> da </w:t>
      </w:r>
      <w:proofErr w:type="spellStart"/>
      <w:r w:rsidRPr="0054669B">
        <w:t>na</w:t>
      </w:r>
      <w:proofErr w:type="spellEnd"/>
      <w:r w:rsidRPr="0054669B">
        <w:t xml:space="preserve"> </w:t>
      </w:r>
      <w:proofErr w:type="spellStart"/>
      <w:r w:rsidRPr="0054669B">
        <w:t>taj</w:t>
      </w:r>
      <w:proofErr w:type="spellEnd"/>
      <w:r w:rsidRPr="0054669B">
        <w:t xml:space="preserve"> </w:t>
      </w:r>
      <w:proofErr w:type="spellStart"/>
      <w:r w:rsidRPr="0054669B">
        <w:t>način</w:t>
      </w:r>
      <w:proofErr w:type="spellEnd"/>
      <w:r w:rsidRPr="0054669B">
        <w:t xml:space="preserve"> </w:t>
      </w:r>
      <w:proofErr w:type="spellStart"/>
      <w:r w:rsidRPr="0054669B">
        <w:t>nismo</w:t>
      </w:r>
      <w:proofErr w:type="spellEnd"/>
      <w:r w:rsidRPr="0054669B">
        <w:t xml:space="preserve"> </w:t>
      </w:r>
      <w:proofErr w:type="spellStart"/>
      <w:r w:rsidRPr="0054669B">
        <w:t>prekršili</w:t>
      </w:r>
      <w:proofErr w:type="spellEnd"/>
      <w:r w:rsidRPr="0054669B">
        <w:t xml:space="preserve"> </w:t>
      </w:r>
      <w:proofErr w:type="spellStart"/>
      <w:r w:rsidRPr="0054669B">
        <w:t>profesionalni</w:t>
      </w:r>
      <w:proofErr w:type="spellEnd"/>
      <w:r w:rsidRPr="0054669B">
        <w:t xml:space="preserve"> standard </w:t>
      </w:r>
      <w:proofErr w:type="spellStart"/>
      <w:r w:rsidRPr="0054669B">
        <w:t>koji</w:t>
      </w:r>
      <w:proofErr w:type="spellEnd"/>
      <w:r w:rsidRPr="0054669B">
        <w:t xml:space="preserve"> se </w:t>
      </w:r>
      <w:proofErr w:type="spellStart"/>
      <w:r w:rsidRPr="0054669B">
        <w:t>odnosi</w:t>
      </w:r>
      <w:proofErr w:type="spellEnd"/>
      <w:r w:rsidRPr="0054669B">
        <w:t xml:space="preserve"> </w:t>
      </w:r>
      <w:proofErr w:type="spellStart"/>
      <w:r w:rsidRPr="0054669B">
        <w:t>na</w:t>
      </w:r>
      <w:proofErr w:type="spellEnd"/>
      <w:r w:rsidRPr="0054669B">
        <w:t xml:space="preserve"> </w:t>
      </w:r>
      <w:proofErr w:type="spellStart"/>
      <w:r w:rsidRPr="0054669B">
        <w:t>kredibilitet</w:t>
      </w:r>
      <w:proofErr w:type="spellEnd"/>
      <w:r w:rsidRPr="0054669B">
        <w:t xml:space="preserve"> </w:t>
      </w:r>
      <w:proofErr w:type="spellStart"/>
      <w:r w:rsidRPr="0054669B">
        <w:t>i</w:t>
      </w:r>
      <w:proofErr w:type="spellEnd"/>
      <w:r w:rsidRPr="0054669B">
        <w:t xml:space="preserve"> </w:t>
      </w:r>
      <w:proofErr w:type="spellStart"/>
      <w:r w:rsidRPr="0054669B">
        <w:t>pravednost</w:t>
      </w:r>
      <w:proofErr w:type="spellEnd"/>
      <w:r w:rsidRPr="0054669B">
        <w:t xml:space="preserve">, </w:t>
      </w:r>
      <w:proofErr w:type="spellStart"/>
      <w:r w:rsidRPr="0054669B">
        <w:t>što</w:t>
      </w:r>
      <w:proofErr w:type="spellEnd"/>
      <w:r w:rsidRPr="0054669B">
        <w:t xml:space="preserve"> se </w:t>
      </w:r>
      <w:proofErr w:type="spellStart"/>
      <w:r w:rsidRPr="0054669B">
        <w:t>navodi</w:t>
      </w:r>
      <w:proofErr w:type="spellEnd"/>
      <w:r w:rsidRPr="0054669B">
        <w:t xml:space="preserve"> u </w:t>
      </w:r>
      <w:proofErr w:type="spellStart"/>
      <w:r w:rsidRPr="0054669B">
        <w:t>prijavi</w:t>
      </w:r>
      <w:proofErr w:type="spellEnd"/>
      <w:r w:rsidRPr="0054669B">
        <w:t xml:space="preserve">, </w:t>
      </w:r>
      <w:proofErr w:type="spellStart"/>
      <w:r w:rsidRPr="0054669B">
        <w:t>nego</w:t>
      </w:r>
      <w:proofErr w:type="spellEnd"/>
      <w:r w:rsidRPr="0054669B">
        <w:t xml:space="preserve"> </w:t>
      </w:r>
      <w:proofErr w:type="spellStart"/>
      <w:r w:rsidRPr="0054669B">
        <w:t>smo</w:t>
      </w:r>
      <w:proofErr w:type="spellEnd"/>
      <w:r w:rsidRPr="0054669B">
        <w:t xml:space="preserve"> </w:t>
      </w:r>
      <w:proofErr w:type="spellStart"/>
      <w:r w:rsidRPr="0054669B">
        <w:t>javnosti</w:t>
      </w:r>
      <w:proofErr w:type="spellEnd"/>
      <w:r w:rsidRPr="0054669B">
        <w:t xml:space="preserve"> </w:t>
      </w:r>
      <w:proofErr w:type="spellStart"/>
      <w:r w:rsidRPr="0054669B">
        <w:t>saopštili</w:t>
      </w:r>
      <w:proofErr w:type="spellEnd"/>
      <w:r w:rsidRPr="0054669B">
        <w:t xml:space="preserve"> </w:t>
      </w:r>
      <w:proofErr w:type="spellStart"/>
      <w:r w:rsidRPr="0054669B">
        <w:t>samo</w:t>
      </w:r>
      <w:proofErr w:type="spellEnd"/>
      <w:r w:rsidRPr="0054669B">
        <w:t xml:space="preserve"> </w:t>
      </w:r>
      <w:proofErr w:type="spellStart"/>
      <w:r w:rsidRPr="0054669B">
        <w:t>provjerene</w:t>
      </w:r>
      <w:proofErr w:type="spellEnd"/>
      <w:r w:rsidRPr="0054669B">
        <w:t xml:space="preserve"> </w:t>
      </w:r>
      <w:proofErr w:type="spellStart"/>
      <w:r w:rsidRPr="0054669B">
        <w:t>podatke</w:t>
      </w:r>
      <w:proofErr w:type="spellEnd"/>
      <w:r w:rsidRPr="0054669B">
        <w:t>. </w:t>
      </w:r>
    </w:p>
    <w:p w14:paraId="36D330F3" w14:textId="2760C473" w:rsidR="0054669B" w:rsidRPr="0054669B" w:rsidRDefault="0054669B" w:rsidP="0054669B">
      <w:r w:rsidRPr="0054669B">
        <w:rPr>
          <w:b/>
          <w:bCs/>
        </w:rPr>
        <w:t> </w:t>
      </w:r>
      <w:proofErr w:type="spellStart"/>
      <w:r w:rsidRPr="0054669B">
        <w:t>Uredništvo</w:t>
      </w:r>
      <w:proofErr w:type="spellEnd"/>
      <w:r w:rsidRPr="0054669B">
        <w:t xml:space="preserve"> TVCG</w:t>
      </w:r>
    </w:p>
    <w:p w14:paraId="11B19BB0" w14:textId="32B6C130" w:rsidR="0054669B" w:rsidRPr="0054669B" w:rsidRDefault="0054669B" w:rsidP="0054669B">
      <w:pPr>
        <w:rPr>
          <w:b/>
          <w:bCs/>
        </w:rPr>
      </w:pPr>
      <w:r w:rsidRPr="0054669B">
        <w:rPr>
          <w:b/>
          <w:bCs/>
        </w:rPr>
        <w:t> DOPUNSKO POJAŠNJENJE OMBUDSMANU</w:t>
      </w:r>
    </w:p>
    <w:p w14:paraId="60F30F3F" w14:textId="5660735B" w:rsidR="0054669B" w:rsidRPr="0054669B" w:rsidRDefault="0054669B" w:rsidP="0054669B">
      <w:proofErr w:type="spellStart"/>
      <w:r>
        <w:t>N</w:t>
      </w:r>
      <w:r w:rsidRPr="0054669B">
        <w:t>akon</w:t>
      </w:r>
      <w:proofErr w:type="spellEnd"/>
      <w:r w:rsidRPr="0054669B">
        <w:t xml:space="preserve"> </w:t>
      </w:r>
      <w:proofErr w:type="spellStart"/>
      <w:r w:rsidRPr="0054669B">
        <w:t>dostavljenog</w:t>
      </w:r>
      <w:proofErr w:type="spellEnd"/>
      <w:r w:rsidRPr="0054669B">
        <w:t xml:space="preserve"> </w:t>
      </w:r>
      <w:proofErr w:type="spellStart"/>
      <w:r w:rsidRPr="0054669B">
        <w:t>odgovora</w:t>
      </w:r>
      <w:proofErr w:type="spellEnd"/>
      <w:r w:rsidRPr="0054669B">
        <w:t xml:space="preserve"> </w:t>
      </w:r>
      <w:proofErr w:type="spellStart"/>
      <w:r w:rsidRPr="0054669B">
        <w:t>na</w:t>
      </w:r>
      <w:proofErr w:type="spellEnd"/>
      <w:r w:rsidRPr="0054669B">
        <w:t xml:space="preserve"> </w:t>
      </w:r>
      <w:proofErr w:type="spellStart"/>
      <w:r w:rsidRPr="0054669B">
        <w:t>prigovor</w:t>
      </w:r>
      <w:proofErr w:type="spellEnd"/>
      <w:r w:rsidRPr="0054669B">
        <w:t xml:space="preserve"> Media </w:t>
      </w:r>
      <w:proofErr w:type="spellStart"/>
      <w:r w:rsidRPr="0054669B">
        <w:t>centra</w:t>
      </w:r>
      <w:proofErr w:type="spellEnd"/>
      <w:r w:rsidRPr="0054669B">
        <w:t xml:space="preserve"> </w:t>
      </w:r>
      <w:r w:rsidR="005B71A2">
        <w:t xml:space="preserve">od </w:t>
      </w:r>
      <w:r w:rsidRPr="0054669B">
        <w:t xml:space="preserve">22. </w:t>
      </w:r>
      <w:proofErr w:type="spellStart"/>
      <w:r w:rsidRPr="0054669B">
        <w:t>aprila</w:t>
      </w:r>
      <w:proofErr w:type="spellEnd"/>
      <w:r w:rsidRPr="0054669B">
        <w:t xml:space="preserve"> </w:t>
      </w:r>
      <w:proofErr w:type="spellStart"/>
      <w:r w:rsidRPr="0054669B">
        <w:t>molim</w:t>
      </w:r>
      <w:proofErr w:type="spellEnd"/>
      <w:r w:rsidRPr="0054669B">
        <w:t xml:space="preserve"> za </w:t>
      </w:r>
      <w:proofErr w:type="spellStart"/>
      <w:r w:rsidRPr="0054669B">
        <w:t>dodatno</w:t>
      </w:r>
      <w:proofErr w:type="spellEnd"/>
      <w:r w:rsidRPr="0054669B">
        <w:t xml:space="preserve"> </w:t>
      </w:r>
      <w:proofErr w:type="spellStart"/>
      <w:r w:rsidRPr="0054669B">
        <w:t>poja</w:t>
      </w:r>
      <w:r>
        <w:t>š</w:t>
      </w:r>
      <w:r w:rsidRPr="0054669B">
        <w:t>njenje</w:t>
      </w:r>
      <w:proofErr w:type="spellEnd"/>
      <w:r w:rsidRPr="0054669B">
        <w:t>.</w:t>
      </w:r>
      <w:r>
        <w:br/>
      </w:r>
      <w:r w:rsidRPr="0054669B">
        <w:t xml:space="preserve">Da li </w:t>
      </w:r>
      <w:proofErr w:type="spellStart"/>
      <w:r w:rsidRPr="0054669B">
        <w:t>su</w:t>
      </w:r>
      <w:proofErr w:type="spellEnd"/>
      <w:r w:rsidRPr="0054669B">
        <w:t xml:space="preserve"> u </w:t>
      </w:r>
      <w:proofErr w:type="spellStart"/>
      <w:r w:rsidRPr="0054669B">
        <w:t>narednim</w:t>
      </w:r>
      <w:proofErr w:type="spellEnd"/>
      <w:r w:rsidRPr="0054669B">
        <w:t xml:space="preserve"> </w:t>
      </w:r>
      <w:proofErr w:type="spellStart"/>
      <w:r w:rsidRPr="0054669B">
        <w:t>informativnim</w:t>
      </w:r>
      <w:proofErr w:type="spellEnd"/>
      <w:r w:rsidRPr="0054669B">
        <w:t xml:space="preserve"> </w:t>
      </w:r>
      <w:proofErr w:type="spellStart"/>
      <w:r w:rsidRPr="0054669B">
        <w:t>emisijama</w:t>
      </w:r>
      <w:proofErr w:type="spellEnd"/>
      <w:r w:rsidRPr="0054669B">
        <w:t xml:space="preserve">, </w:t>
      </w:r>
      <w:proofErr w:type="spellStart"/>
      <w:r w:rsidRPr="0054669B">
        <w:t>kada</w:t>
      </w:r>
      <w:proofErr w:type="spellEnd"/>
      <w:r w:rsidRPr="0054669B">
        <w:t xml:space="preserve"> </w:t>
      </w:r>
      <w:proofErr w:type="spellStart"/>
      <w:r w:rsidRPr="0054669B">
        <w:t>su</w:t>
      </w:r>
      <w:proofErr w:type="spellEnd"/>
      <w:r w:rsidRPr="0054669B">
        <w:t xml:space="preserve"> </w:t>
      </w:r>
      <w:proofErr w:type="spellStart"/>
      <w:r w:rsidRPr="0054669B">
        <w:t>zvanicno</w:t>
      </w:r>
      <w:proofErr w:type="spellEnd"/>
      <w:r w:rsidRPr="0054669B">
        <w:t xml:space="preserve"> </w:t>
      </w:r>
      <w:proofErr w:type="spellStart"/>
      <w:r w:rsidRPr="0054669B">
        <w:t>potvrdjene</w:t>
      </w:r>
      <w:proofErr w:type="spellEnd"/>
      <w:r w:rsidRPr="0054669B">
        <w:t xml:space="preserve">, </w:t>
      </w:r>
      <w:proofErr w:type="spellStart"/>
      <w:r w:rsidRPr="0054669B">
        <w:t>objavljene</w:t>
      </w:r>
      <w:proofErr w:type="spellEnd"/>
      <w:r w:rsidRPr="0054669B">
        <w:t xml:space="preserve"> </w:t>
      </w:r>
      <w:proofErr w:type="spellStart"/>
      <w:r w:rsidRPr="0054669B">
        <w:t>potpune</w:t>
      </w:r>
      <w:proofErr w:type="spellEnd"/>
      <w:r w:rsidRPr="0054669B">
        <w:t xml:space="preserve"> </w:t>
      </w:r>
      <w:proofErr w:type="spellStart"/>
      <w:r w:rsidRPr="0054669B">
        <w:t>informacije</w:t>
      </w:r>
      <w:proofErr w:type="spellEnd"/>
      <w:r w:rsidRPr="0054669B">
        <w:t xml:space="preserve"> o </w:t>
      </w:r>
      <w:proofErr w:type="spellStart"/>
      <w:r w:rsidRPr="0054669B">
        <w:t>ovom</w:t>
      </w:r>
      <w:proofErr w:type="spellEnd"/>
      <w:r w:rsidRPr="0054669B">
        <w:t xml:space="preserve"> </w:t>
      </w:r>
      <w:proofErr w:type="spellStart"/>
      <w:r w:rsidRPr="0054669B">
        <w:t>slucaju</w:t>
      </w:r>
      <w:proofErr w:type="spellEnd"/>
      <w:r>
        <w:t>?</w:t>
      </w:r>
      <w:r w:rsidRPr="0054669B">
        <w:t> </w:t>
      </w:r>
      <w:r>
        <w:br/>
      </w:r>
      <w:r w:rsidRPr="0054669B">
        <w:t xml:space="preserve">U </w:t>
      </w:r>
      <w:proofErr w:type="spellStart"/>
      <w:r w:rsidRPr="0054669B">
        <w:t>prigovoru</w:t>
      </w:r>
      <w:proofErr w:type="spellEnd"/>
      <w:r w:rsidRPr="0054669B">
        <w:t xml:space="preserve">, </w:t>
      </w:r>
      <w:proofErr w:type="spellStart"/>
      <w:r w:rsidRPr="0054669B">
        <w:t>prigovarac</w:t>
      </w:r>
      <w:proofErr w:type="spellEnd"/>
      <w:r w:rsidRPr="0054669B">
        <w:t xml:space="preserve"> </w:t>
      </w:r>
      <w:proofErr w:type="spellStart"/>
      <w:r w:rsidRPr="0054669B">
        <w:t>istice</w:t>
      </w:r>
      <w:proofErr w:type="spellEnd"/>
      <w:r w:rsidRPr="0054669B">
        <w:t xml:space="preserve"> da se to </w:t>
      </w:r>
      <w:proofErr w:type="spellStart"/>
      <w:r w:rsidRPr="0054669B">
        <w:t>nije</w:t>
      </w:r>
      <w:proofErr w:type="spellEnd"/>
      <w:r w:rsidRPr="0054669B">
        <w:t xml:space="preserve"> </w:t>
      </w:r>
      <w:proofErr w:type="spellStart"/>
      <w:r w:rsidRPr="0054669B">
        <w:t>desilo</w:t>
      </w:r>
      <w:proofErr w:type="spellEnd"/>
      <w:r w:rsidRPr="0054669B">
        <w:t>... </w:t>
      </w:r>
    </w:p>
    <w:p w14:paraId="679CBC26" w14:textId="02A7920B" w:rsidR="0054669B" w:rsidRPr="0054669B" w:rsidRDefault="0054669B" w:rsidP="0054669B">
      <w:pPr>
        <w:rPr>
          <w:b/>
          <w:bCs/>
        </w:rPr>
      </w:pPr>
      <w:r w:rsidRPr="0054669B">
        <w:rPr>
          <w:b/>
          <w:bCs/>
        </w:rPr>
        <w:t>DOPUNSKO IZJASNJENJE UREDNI</w:t>
      </w:r>
      <w:r>
        <w:rPr>
          <w:b/>
          <w:bCs/>
        </w:rPr>
        <w:t>Š</w:t>
      </w:r>
      <w:r w:rsidRPr="0054669B">
        <w:rPr>
          <w:b/>
          <w:bCs/>
        </w:rPr>
        <w:t>TVA</w:t>
      </w:r>
    </w:p>
    <w:p w14:paraId="0BF72636" w14:textId="6C879241" w:rsidR="0054669B" w:rsidRDefault="0054669B" w:rsidP="0054669B">
      <w:r w:rsidRPr="0054669B">
        <w:t xml:space="preserve">U Dnevniku2 od </w:t>
      </w:r>
      <w:proofErr w:type="gramStart"/>
      <w:r w:rsidRPr="0054669B">
        <w:t>23.aprila</w:t>
      </w:r>
      <w:proofErr w:type="gramEnd"/>
      <w:r w:rsidRPr="0054669B">
        <w:t xml:space="preserve"> </w:t>
      </w:r>
      <w:proofErr w:type="spellStart"/>
      <w:r w:rsidRPr="0054669B">
        <w:t>emitovan</w:t>
      </w:r>
      <w:proofErr w:type="spellEnd"/>
      <w:r w:rsidRPr="0054669B">
        <w:t xml:space="preserve"> je </w:t>
      </w:r>
      <w:proofErr w:type="spellStart"/>
      <w:r w:rsidRPr="0054669B">
        <w:t>prilog</w:t>
      </w:r>
      <w:proofErr w:type="spellEnd"/>
      <w:r w:rsidRPr="0054669B">
        <w:t xml:space="preserve"> o tom </w:t>
      </w:r>
      <w:proofErr w:type="spellStart"/>
      <w:r w:rsidRPr="0054669B">
        <w:t>slucaju</w:t>
      </w:r>
      <w:proofErr w:type="spellEnd"/>
      <w:r w:rsidRPr="0054669B">
        <w:t xml:space="preserve">. </w:t>
      </w:r>
      <w:proofErr w:type="spellStart"/>
      <w:r w:rsidRPr="0054669B">
        <w:t>Struktura</w:t>
      </w:r>
      <w:proofErr w:type="spellEnd"/>
      <w:r w:rsidRPr="0054669B">
        <w:t xml:space="preserve"> </w:t>
      </w:r>
      <w:proofErr w:type="spellStart"/>
      <w:r w:rsidRPr="0054669B">
        <w:t>priloga</w:t>
      </w:r>
      <w:proofErr w:type="spellEnd"/>
      <w:r w:rsidRPr="0054669B">
        <w:t xml:space="preserve"> </w:t>
      </w:r>
      <w:proofErr w:type="spellStart"/>
      <w:r w:rsidRPr="0054669B">
        <w:t>bila</w:t>
      </w:r>
      <w:proofErr w:type="spellEnd"/>
      <w:r w:rsidRPr="0054669B">
        <w:t xml:space="preserve"> je - </w:t>
      </w:r>
      <w:proofErr w:type="spellStart"/>
      <w:r w:rsidRPr="0054669B">
        <w:t>reakcija</w:t>
      </w:r>
      <w:proofErr w:type="spellEnd"/>
      <w:r w:rsidRPr="0054669B">
        <w:t xml:space="preserve"> </w:t>
      </w:r>
      <w:proofErr w:type="spellStart"/>
      <w:r w:rsidRPr="0054669B">
        <w:t>partija</w:t>
      </w:r>
      <w:proofErr w:type="spellEnd"/>
      <w:r w:rsidRPr="0054669B">
        <w:t xml:space="preserve"> </w:t>
      </w:r>
      <w:proofErr w:type="spellStart"/>
      <w:r w:rsidRPr="0054669B">
        <w:t>opozicije</w:t>
      </w:r>
      <w:proofErr w:type="spellEnd"/>
      <w:r w:rsidRPr="0054669B">
        <w:t xml:space="preserve">, </w:t>
      </w:r>
      <w:proofErr w:type="spellStart"/>
      <w:r w:rsidRPr="0054669B">
        <w:t>advokat</w:t>
      </w:r>
      <w:proofErr w:type="spellEnd"/>
      <w:r w:rsidRPr="0054669B">
        <w:t xml:space="preserve"> </w:t>
      </w:r>
      <w:proofErr w:type="spellStart"/>
      <w:r w:rsidRPr="0054669B">
        <w:t>odbrane</w:t>
      </w:r>
      <w:proofErr w:type="spellEnd"/>
      <w:r w:rsidRPr="0054669B">
        <w:t xml:space="preserve">, </w:t>
      </w:r>
      <w:proofErr w:type="spellStart"/>
      <w:r w:rsidRPr="0054669B">
        <w:t>saopštenje</w:t>
      </w:r>
      <w:proofErr w:type="spellEnd"/>
      <w:r w:rsidRPr="0054669B">
        <w:t xml:space="preserve"> </w:t>
      </w:r>
      <w:proofErr w:type="spellStart"/>
      <w:r w:rsidRPr="0054669B">
        <w:t>Uprave</w:t>
      </w:r>
      <w:proofErr w:type="spellEnd"/>
      <w:r w:rsidRPr="0054669B">
        <w:t xml:space="preserve"> </w:t>
      </w:r>
      <w:proofErr w:type="spellStart"/>
      <w:r w:rsidRPr="0054669B">
        <w:t>policije</w:t>
      </w:r>
      <w:proofErr w:type="spellEnd"/>
      <w:r w:rsidRPr="0054669B">
        <w:t xml:space="preserve">. </w:t>
      </w:r>
      <w:proofErr w:type="spellStart"/>
      <w:r w:rsidRPr="0054669B">
        <w:t>Cijenimo</w:t>
      </w:r>
      <w:proofErr w:type="spellEnd"/>
      <w:r w:rsidRPr="0054669B">
        <w:t xml:space="preserve"> da je </w:t>
      </w:r>
      <w:proofErr w:type="spellStart"/>
      <w:r w:rsidRPr="0054669B">
        <w:t>na</w:t>
      </w:r>
      <w:proofErr w:type="spellEnd"/>
      <w:r w:rsidRPr="0054669B">
        <w:t xml:space="preserve"> </w:t>
      </w:r>
      <w:proofErr w:type="spellStart"/>
      <w:r w:rsidRPr="0054669B">
        <w:t>taj</w:t>
      </w:r>
      <w:proofErr w:type="spellEnd"/>
      <w:r w:rsidRPr="0054669B">
        <w:t xml:space="preserve"> </w:t>
      </w:r>
      <w:proofErr w:type="spellStart"/>
      <w:r w:rsidRPr="0054669B">
        <w:t>način</w:t>
      </w:r>
      <w:proofErr w:type="spellEnd"/>
      <w:r w:rsidRPr="0054669B">
        <w:t xml:space="preserve"> </w:t>
      </w:r>
      <w:proofErr w:type="spellStart"/>
      <w:r w:rsidRPr="0054669B">
        <w:t>javnost</w:t>
      </w:r>
      <w:proofErr w:type="spellEnd"/>
      <w:r w:rsidRPr="0054669B">
        <w:t xml:space="preserve"> </w:t>
      </w:r>
      <w:proofErr w:type="spellStart"/>
      <w:r w:rsidRPr="0054669B">
        <w:t>bila</w:t>
      </w:r>
      <w:proofErr w:type="spellEnd"/>
      <w:r w:rsidRPr="0054669B">
        <w:t xml:space="preserve"> </w:t>
      </w:r>
      <w:proofErr w:type="spellStart"/>
      <w:r w:rsidRPr="0054669B">
        <w:t>sveobuhvatno</w:t>
      </w:r>
      <w:proofErr w:type="spellEnd"/>
      <w:r w:rsidRPr="0054669B">
        <w:t xml:space="preserve"> </w:t>
      </w:r>
      <w:proofErr w:type="spellStart"/>
      <w:r w:rsidRPr="0054669B">
        <w:t>obaviještena</w:t>
      </w:r>
      <w:proofErr w:type="spellEnd"/>
      <w:r w:rsidRPr="0054669B">
        <w:t>. </w:t>
      </w:r>
    </w:p>
    <w:p w14:paraId="2802C4E5" w14:textId="28570AC9" w:rsidR="00FF4B70" w:rsidRDefault="00FF4B70" w:rsidP="0054669B">
      <w:pPr>
        <w:rPr>
          <w:b/>
        </w:rPr>
      </w:pPr>
      <w:r w:rsidRPr="00FF4B70">
        <w:rPr>
          <w:b/>
        </w:rPr>
        <w:t>MISLJENJE OMBUDSMANA</w:t>
      </w:r>
    </w:p>
    <w:p w14:paraId="02C7395E" w14:textId="21B10F12" w:rsidR="005B71A2" w:rsidRDefault="005B71A2" w:rsidP="0054669B">
      <w:r w:rsidRPr="00D02F15">
        <w:t xml:space="preserve">Na </w:t>
      </w:r>
      <w:proofErr w:type="spellStart"/>
      <w:r w:rsidRPr="00D02F15">
        <w:t>osnovu</w:t>
      </w:r>
      <w:proofErr w:type="spellEnd"/>
      <w:r w:rsidRPr="00D02F15">
        <w:t xml:space="preserve"> </w:t>
      </w:r>
      <w:proofErr w:type="spellStart"/>
      <w:r w:rsidRPr="00D02F15">
        <w:t>prigovora</w:t>
      </w:r>
      <w:proofErr w:type="spellEnd"/>
      <w:r w:rsidRPr="00D02F15">
        <w:t xml:space="preserve">, </w:t>
      </w:r>
      <w:proofErr w:type="spellStart"/>
      <w:r w:rsidRPr="00D02F15">
        <w:t>izjašnjenja</w:t>
      </w:r>
      <w:proofErr w:type="spellEnd"/>
      <w:r w:rsidRPr="00D02F15">
        <w:t xml:space="preserve"> </w:t>
      </w:r>
      <w:proofErr w:type="spellStart"/>
      <w:r w:rsidRPr="00D02F15">
        <w:t>uredništva</w:t>
      </w:r>
      <w:proofErr w:type="spellEnd"/>
      <w:r w:rsidRPr="00D02F15">
        <w:t xml:space="preserve"> </w:t>
      </w:r>
      <w:proofErr w:type="spellStart"/>
      <w:r w:rsidRPr="00D02F15">
        <w:t>i</w:t>
      </w:r>
      <w:proofErr w:type="spellEnd"/>
      <w:r w:rsidRPr="00D02F15">
        <w:t xml:space="preserve"> </w:t>
      </w:r>
      <w:proofErr w:type="spellStart"/>
      <w:r w:rsidRPr="00D02F15">
        <w:t>pregleda</w:t>
      </w:r>
      <w:proofErr w:type="spellEnd"/>
      <w:r w:rsidRPr="00D02F15">
        <w:t xml:space="preserve"> </w:t>
      </w:r>
      <w:proofErr w:type="spellStart"/>
      <w:r w:rsidRPr="00D02F15">
        <w:t>emisija</w:t>
      </w:r>
      <w:proofErr w:type="spellEnd"/>
      <w:r w:rsidRPr="00D02F15">
        <w:t xml:space="preserve"> </w:t>
      </w:r>
      <w:proofErr w:type="spellStart"/>
      <w:r w:rsidRPr="00D02F15">
        <w:t>Dnevnik</w:t>
      </w:r>
      <w:proofErr w:type="spellEnd"/>
      <w:r w:rsidRPr="00D02F15">
        <w:t xml:space="preserve"> 2 od 20. do 23. </w:t>
      </w:r>
      <w:proofErr w:type="spellStart"/>
      <w:r w:rsidRPr="00D02F15">
        <w:t>aprila</w:t>
      </w:r>
      <w:proofErr w:type="spellEnd"/>
      <w:r w:rsidRPr="00D02F15">
        <w:t xml:space="preserve"> 2025. </w:t>
      </w:r>
      <w:proofErr w:type="spellStart"/>
      <w:r w:rsidRPr="00D02F15">
        <w:t>godine</w:t>
      </w:r>
      <w:proofErr w:type="spellEnd"/>
      <w:r w:rsidRPr="00D02F15">
        <w:t xml:space="preserve">, Ombudsman </w:t>
      </w:r>
      <w:proofErr w:type="spellStart"/>
      <w:r w:rsidRPr="00D02F15">
        <w:t>iznosi</w:t>
      </w:r>
      <w:proofErr w:type="spellEnd"/>
      <w:r w:rsidRPr="00D02F15">
        <w:t xml:space="preserve"> </w:t>
      </w:r>
      <w:proofErr w:type="spellStart"/>
      <w:r w:rsidRPr="00D02F15">
        <w:t>sljedeće</w:t>
      </w:r>
      <w:proofErr w:type="spellEnd"/>
      <w:r w:rsidRPr="00D02F15">
        <w:t>:</w:t>
      </w:r>
      <w:r w:rsidRPr="00D02F15">
        <w:br/>
      </w:r>
      <w:r w:rsidRPr="00D02F15">
        <w:br/>
      </w:r>
      <w:r w:rsidRPr="00D02F15">
        <w:lastRenderedPageBreak/>
        <w:t xml:space="preserve">Ombudsman </w:t>
      </w:r>
      <w:proofErr w:type="spellStart"/>
      <w:r w:rsidRPr="00D02F15">
        <w:t>prihvata</w:t>
      </w:r>
      <w:proofErr w:type="spellEnd"/>
      <w:r w:rsidRPr="00D02F15">
        <w:t xml:space="preserve"> </w:t>
      </w:r>
      <w:proofErr w:type="spellStart"/>
      <w:r w:rsidRPr="00D02F15">
        <w:t>objašnjenje</w:t>
      </w:r>
      <w:proofErr w:type="spellEnd"/>
      <w:r w:rsidRPr="00D02F15">
        <w:t xml:space="preserve"> </w:t>
      </w:r>
      <w:proofErr w:type="spellStart"/>
      <w:r w:rsidRPr="00D02F15">
        <w:t>uredništva</w:t>
      </w:r>
      <w:proofErr w:type="spellEnd"/>
      <w:r w:rsidRPr="00D02F15">
        <w:t xml:space="preserve"> da 20. </w:t>
      </w:r>
      <w:proofErr w:type="spellStart"/>
      <w:r w:rsidRPr="00D02F15">
        <w:t>aprila</w:t>
      </w:r>
      <w:proofErr w:type="spellEnd"/>
      <w:r w:rsidRPr="00D02F15">
        <w:t xml:space="preserve"> </w:t>
      </w:r>
      <w:proofErr w:type="spellStart"/>
      <w:r w:rsidRPr="00D02F15">
        <w:t>nijesu</w:t>
      </w:r>
      <w:proofErr w:type="spellEnd"/>
      <w:r w:rsidRPr="00D02F15">
        <w:t xml:space="preserve"> </w:t>
      </w:r>
      <w:proofErr w:type="spellStart"/>
      <w:r w:rsidRPr="00D02F15">
        <w:t>objavili</w:t>
      </w:r>
      <w:proofErr w:type="spellEnd"/>
      <w:r w:rsidRPr="00D02F15">
        <w:t xml:space="preserve"> </w:t>
      </w:r>
      <w:proofErr w:type="spellStart"/>
      <w:r w:rsidRPr="00D02F15">
        <w:t>nepotvrđene</w:t>
      </w:r>
      <w:proofErr w:type="spellEnd"/>
      <w:r w:rsidRPr="00D02F15">
        <w:t xml:space="preserve"> </w:t>
      </w:r>
      <w:proofErr w:type="spellStart"/>
      <w:r w:rsidRPr="00D02F15">
        <w:t>informacije</w:t>
      </w:r>
      <w:proofErr w:type="spellEnd"/>
      <w:r w:rsidRPr="00D02F15">
        <w:t xml:space="preserve"> </w:t>
      </w:r>
      <w:proofErr w:type="spellStart"/>
      <w:r w:rsidRPr="00D02F15">
        <w:t>i</w:t>
      </w:r>
      <w:proofErr w:type="spellEnd"/>
      <w:r w:rsidRPr="00D02F15">
        <w:t xml:space="preserve"> da time </w:t>
      </w:r>
      <w:proofErr w:type="spellStart"/>
      <w:r w:rsidRPr="00D02F15">
        <w:t>nije</w:t>
      </w:r>
      <w:proofErr w:type="spellEnd"/>
      <w:r w:rsidRPr="00D02F15">
        <w:t xml:space="preserve"> </w:t>
      </w:r>
      <w:proofErr w:type="spellStart"/>
      <w:r w:rsidRPr="00D02F15">
        <w:t>prekršen</w:t>
      </w:r>
      <w:proofErr w:type="spellEnd"/>
      <w:r w:rsidRPr="00D02F15">
        <w:t xml:space="preserve"> standard </w:t>
      </w:r>
      <w:proofErr w:type="spellStart"/>
      <w:r w:rsidRPr="00D02F15">
        <w:t>kredibiliteta</w:t>
      </w:r>
      <w:proofErr w:type="spellEnd"/>
      <w:r w:rsidRPr="00D02F15">
        <w:t>.</w:t>
      </w:r>
      <w:r w:rsidRPr="00D02F15">
        <w:br/>
      </w:r>
      <w:proofErr w:type="spellStart"/>
      <w:r w:rsidRPr="00D02F15">
        <w:t>Međutim</w:t>
      </w:r>
      <w:proofErr w:type="spellEnd"/>
      <w:r w:rsidRPr="00D02F15">
        <w:t xml:space="preserve">, </w:t>
      </w:r>
      <w:proofErr w:type="spellStart"/>
      <w:r w:rsidRPr="00D02F15">
        <w:t>utvrđeno</w:t>
      </w:r>
      <w:proofErr w:type="spellEnd"/>
      <w:r w:rsidRPr="00D02F15">
        <w:t xml:space="preserve"> je da 21. </w:t>
      </w:r>
      <w:proofErr w:type="spellStart"/>
      <w:r w:rsidRPr="00D02F15">
        <w:t>aprila</w:t>
      </w:r>
      <w:proofErr w:type="spellEnd"/>
      <w:r w:rsidRPr="00D02F15">
        <w:t xml:space="preserve"> 2025. u </w:t>
      </w:r>
      <w:proofErr w:type="spellStart"/>
      <w:r w:rsidRPr="00D02F15">
        <w:t>Dnevniku</w:t>
      </w:r>
      <w:proofErr w:type="spellEnd"/>
      <w:r w:rsidRPr="00D02F15">
        <w:t xml:space="preserve"> 1 </w:t>
      </w:r>
      <w:proofErr w:type="spellStart"/>
      <w:r w:rsidRPr="00D02F15">
        <w:t>nije</w:t>
      </w:r>
      <w:proofErr w:type="spellEnd"/>
      <w:r w:rsidRPr="00D02F15">
        <w:t xml:space="preserve"> </w:t>
      </w:r>
      <w:proofErr w:type="spellStart"/>
      <w:r w:rsidRPr="00D02F15">
        <w:t>bilo</w:t>
      </w:r>
      <w:proofErr w:type="spellEnd"/>
      <w:r w:rsidRPr="00D02F15">
        <w:t xml:space="preserve"> </w:t>
      </w:r>
      <w:proofErr w:type="spellStart"/>
      <w:r w:rsidRPr="00D02F15">
        <w:t>nastavka</w:t>
      </w:r>
      <w:proofErr w:type="spellEnd"/>
      <w:r w:rsidRPr="00D02F15">
        <w:t xml:space="preserve"> </w:t>
      </w:r>
      <w:proofErr w:type="spellStart"/>
      <w:r w:rsidRPr="00D02F15">
        <w:t>izvještavanja</w:t>
      </w:r>
      <w:proofErr w:type="spellEnd"/>
      <w:r w:rsidRPr="00D02F15">
        <w:t xml:space="preserve">, </w:t>
      </w:r>
      <w:proofErr w:type="spellStart"/>
      <w:r w:rsidRPr="00D02F15">
        <w:t>iako</w:t>
      </w:r>
      <w:proofErr w:type="spellEnd"/>
      <w:r w:rsidRPr="00D02F15">
        <w:t xml:space="preserve"> </w:t>
      </w:r>
      <w:proofErr w:type="spellStart"/>
      <w:r w:rsidRPr="00D02F15">
        <w:t>su</w:t>
      </w:r>
      <w:proofErr w:type="spellEnd"/>
      <w:r w:rsidRPr="00D02F15">
        <w:t xml:space="preserve"> </w:t>
      </w:r>
      <w:proofErr w:type="spellStart"/>
      <w:r w:rsidRPr="00D02F15">
        <w:t>tada</w:t>
      </w:r>
      <w:proofErr w:type="spellEnd"/>
      <w:r w:rsidRPr="00D02F15">
        <w:t xml:space="preserve"> </w:t>
      </w:r>
      <w:proofErr w:type="spellStart"/>
      <w:r w:rsidRPr="00D02F15">
        <w:t>već</w:t>
      </w:r>
      <w:proofErr w:type="spellEnd"/>
      <w:r w:rsidRPr="00D02F15">
        <w:t xml:space="preserve"> </w:t>
      </w:r>
      <w:proofErr w:type="spellStart"/>
      <w:r w:rsidRPr="00D02F15">
        <w:t>postojale</w:t>
      </w:r>
      <w:proofErr w:type="spellEnd"/>
      <w:r w:rsidRPr="00D02F15">
        <w:t xml:space="preserve"> </w:t>
      </w:r>
      <w:proofErr w:type="spellStart"/>
      <w:r w:rsidRPr="00D02F15">
        <w:t>potvrđene</w:t>
      </w:r>
      <w:proofErr w:type="spellEnd"/>
      <w:r w:rsidRPr="00D02F15">
        <w:t xml:space="preserve"> </w:t>
      </w:r>
      <w:proofErr w:type="spellStart"/>
      <w:r w:rsidRPr="00D02F15">
        <w:t>informacije</w:t>
      </w:r>
      <w:proofErr w:type="spellEnd"/>
      <w:r w:rsidRPr="00D02F15">
        <w:t xml:space="preserve">. Time je </w:t>
      </w:r>
      <w:proofErr w:type="spellStart"/>
      <w:r w:rsidRPr="00D02F15">
        <w:t>došlo</w:t>
      </w:r>
      <w:proofErr w:type="spellEnd"/>
      <w:r w:rsidRPr="00D02F15">
        <w:t xml:space="preserve"> do </w:t>
      </w:r>
      <w:proofErr w:type="spellStart"/>
      <w:r w:rsidRPr="00D02F15">
        <w:t>povrede</w:t>
      </w:r>
      <w:proofErr w:type="spellEnd"/>
      <w:r w:rsidRPr="00D02F15">
        <w:t xml:space="preserve"> </w:t>
      </w:r>
      <w:proofErr w:type="spellStart"/>
      <w:r w:rsidRPr="00D02F15">
        <w:t>standarda</w:t>
      </w:r>
      <w:proofErr w:type="spellEnd"/>
      <w:r w:rsidRPr="00D02F15">
        <w:t xml:space="preserve"> </w:t>
      </w:r>
      <w:proofErr w:type="spellStart"/>
      <w:r w:rsidRPr="00D02F15">
        <w:t>pravednosti</w:t>
      </w:r>
      <w:proofErr w:type="spellEnd"/>
      <w:r w:rsidRPr="00D02F15">
        <w:t xml:space="preserve">, </w:t>
      </w:r>
      <w:proofErr w:type="spellStart"/>
      <w:r w:rsidRPr="00D02F15">
        <w:t>jer</w:t>
      </w:r>
      <w:proofErr w:type="spellEnd"/>
      <w:r w:rsidRPr="00D02F15">
        <w:t xml:space="preserve"> se </w:t>
      </w:r>
      <w:proofErr w:type="spellStart"/>
      <w:r w:rsidRPr="00D02F15">
        <w:t>smatra</w:t>
      </w:r>
      <w:proofErr w:type="spellEnd"/>
      <w:r w:rsidRPr="00D02F15">
        <w:t xml:space="preserve"> da </w:t>
      </w:r>
      <w:proofErr w:type="spellStart"/>
      <w:r w:rsidRPr="00D02F15">
        <w:t>informativni</w:t>
      </w:r>
      <w:proofErr w:type="spellEnd"/>
      <w:r w:rsidRPr="00D02F15">
        <w:t xml:space="preserve"> </w:t>
      </w:r>
      <w:proofErr w:type="spellStart"/>
      <w:r w:rsidRPr="00D02F15">
        <w:t>sadržaj</w:t>
      </w:r>
      <w:proofErr w:type="spellEnd"/>
      <w:r w:rsidRPr="00D02F15">
        <w:t xml:space="preserve"> </w:t>
      </w:r>
      <w:proofErr w:type="spellStart"/>
      <w:r w:rsidRPr="00D02F15">
        <w:t>nije</w:t>
      </w:r>
      <w:proofErr w:type="spellEnd"/>
      <w:r w:rsidRPr="00D02F15">
        <w:t xml:space="preserve"> </w:t>
      </w:r>
      <w:proofErr w:type="spellStart"/>
      <w:r w:rsidRPr="00D02F15">
        <w:t>sveobuhvatan</w:t>
      </w:r>
      <w:proofErr w:type="spellEnd"/>
      <w:r w:rsidRPr="00D02F15">
        <w:t xml:space="preserve"> </w:t>
      </w:r>
      <w:proofErr w:type="spellStart"/>
      <w:r w:rsidRPr="00D02F15">
        <w:t>ukoliko</w:t>
      </w:r>
      <w:proofErr w:type="spellEnd"/>
      <w:r w:rsidRPr="00D02F15">
        <w:t xml:space="preserve"> ne </w:t>
      </w:r>
      <w:proofErr w:type="spellStart"/>
      <w:r w:rsidRPr="00D02F15">
        <w:t>uključuje</w:t>
      </w:r>
      <w:proofErr w:type="spellEnd"/>
      <w:r w:rsidRPr="00D02F15">
        <w:t xml:space="preserve"> </w:t>
      </w:r>
      <w:proofErr w:type="spellStart"/>
      <w:r w:rsidRPr="00D02F15">
        <w:t>sve</w:t>
      </w:r>
      <w:proofErr w:type="spellEnd"/>
      <w:r w:rsidRPr="00D02F15">
        <w:t xml:space="preserve"> </w:t>
      </w:r>
      <w:proofErr w:type="spellStart"/>
      <w:r w:rsidRPr="00D02F15">
        <w:t>relevantne</w:t>
      </w:r>
      <w:proofErr w:type="spellEnd"/>
      <w:r w:rsidRPr="00D02F15">
        <w:t xml:space="preserve"> </w:t>
      </w:r>
      <w:proofErr w:type="spellStart"/>
      <w:r w:rsidRPr="00D02F15">
        <w:t>činjenice</w:t>
      </w:r>
      <w:proofErr w:type="spellEnd"/>
      <w:r w:rsidRPr="00D02F15">
        <w:t>.</w:t>
      </w:r>
      <w:r w:rsidRPr="00D02F15">
        <w:br/>
      </w:r>
      <w:proofErr w:type="spellStart"/>
      <w:r w:rsidRPr="00D02F15">
        <w:t>Tema</w:t>
      </w:r>
      <w:proofErr w:type="spellEnd"/>
      <w:r w:rsidRPr="00D02F15">
        <w:t xml:space="preserve"> je </w:t>
      </w:r>
      <w:bookmarkStart w:id="0" w:name="_GoBack"/>
      <w:bookmarkEnd w:id="0"/>
      <w:proofErr w:type="spellStart"/>
      <w:r w:rsidRPr="00D02F15">
        <w:t>obrađena</w:t>
      </w:r>
      <w:proofErr w:type="spellEnd"/>
      <w:r w:rsidRPr="00D02F15">
        <w:t xml:space="preserve"> 22. </w:t>
      </w:r>
      <w:proofErr w:type="spellStart"/>
      <w:r w:rsidRPr="00D02F15">
        <w:t>i</w:t>
      </w:r>
      <w:proofErr w:type="spellEnd"/>
      <w:r w:rsidRPr="00D02F15">
        <w:t xml:space="preserve"> 23. </w:t>
      </w:r>
      <w:proofErr w:type="spellStart"/>
      <w:r w:rsidRPr="00D02F15">
        <w:t>aprila</w:t>
      </w:r>
      <w:proofErr w:type="spellEnd"/>
      <w:r w:rsidRPr="00D02F15">
        <w:t xml:space="preserve">, </w:t>
      </w:r>
      <w:proofErr w:type="spellStart"/>
      <w:r w:rsidRPr="00D02F15">
        <w:t>čime</w:t>
      </w:r>
      <w:proofErr w:type="spellEnd"/>
      <w:r w:rsidRPr="00D02F15">
        <w:t xml:space="preserve"> je </w:t>
      </w:r>
      <w:proofErr w:type="spellStart"/>
      <w:r w:rsidRPr="00D02F15">
        <w:t>ispunjena</w:t>
      </w:r>
      <w:proofErr w:type="spellEnd"/>
      <w:r w:rsidRPr="00D02F15">
        <w:t xml:space="preserve"> </w:t>
      </w:r>
      <w:proofErr w:type="spellStart"/>
      <w:r w:rsidRPr="00D02F15">
        <w:t>obaveza</w:t>
      </w:r>
      <w:proofErr w:type="spellEnd"/>
      <w:r w:rsidRPr="00D02F15">
        <w:t xml:space="preserve"> </w:t>
      </w:r>
      <w:proofErr w:type="spellStart"/>
      <w:r w:rsidRPr="00D02F15">
        <w:t>prema</w:t>
      </w:r>
      <w:proofErr w:type="spellEnd"/>
      <w:r w:rsidRPr="00D02F15">
        <w:t xml:space="preserve"> </w:t>
      </w:r>
      <w:proofErr w:type="spellStart"/>
      <w:r w:rsidRPr="00D02F15">
        <w:t>javnosti</w:t>
      </w:r>
      <w:proofErr w:type="spellEnd"/>
      <w:r w:rsidRPr="00D02F15">
        <w:t xml:space="preserve">, </w:t>
      </w:r>
      <w:proofErr w:type="spellStart"/>
      <w:r w:rsidRPr="00D02F15">
        <w:t>ali</w:t>
      </w:r>
      <w:proofErr w:type="spellEnd"/>
      <w:r w:rsidRPr="00D02F15">
        <w:t xml:space="preserve"> je </w:t>
      </w:r>
      <w:proofErr w:type="spellStart"/>
      <w:r w:rsidRPr="00D02F15">
        <w:t>zabilježen</w:t>
      </w:r>
      <w:proofErr w:type="spellEnd"/>
      <w:r w:rsidRPr="00D02F15">
        <w:t xml:space="preserve"> </w:t>
      </w:r>
      <w:proofErr w:type="spellStart"/>
      <w:r w:rsidRPr="00D02F15">
        <w:t>urednički</w:t>
      </w:r>
      <w:proofErr w:type="spellEnd"/>
      <w:r w:rsidRPr="00D02F15">
        <w:t xml:space="preserve"> </w:t>
      </w:r>
      <w:proofErr w:type="spellStart"/>
      <w:r w:rsidRPr="00D02F15">
        <w:t>propust</w:t>
      </w:r>
      <w:proofErr w:type="spellEnd"/>
      <w:r w:rsidRPr="00D02F15">
        <w:t xml:space="preserve"> u </w:t>
      </w:r>
      <w:proofErr w:type="spellStart"/>
      <w:r w:rsidRPr="00D02F15">
        <w:t>emisiji</w:t>
      </w:r>
      <w:proofErr w:type="spellEnd"/>
      <w:r w:rsidRPr="00D02F15">
        <w:t xml:space="preserve"> od 21. </w:t>
      </w:r>
      <w:proofErr w:type="spellStart"/>
      <w:r w:rsidRPr="00D02F15">
        <w:t>aprila</w:t>
      </w:r>
      <w:proofErr w:type="spellEnd"/>
      <w:r w:rsidRPr="00D02F15">
        <w:t>.</w:t>
      </w:r>
      <w:r w:rsidRPr="00D02F15">
        <w:br/>
      </w:r>
      <w:r w:rsidRPr="00D02F15">
        <w:br/>
      </w:r>
      <w:r w:rsidRPr="005B71A2">
        <w:rPr>
          <w:b/>
        </w:rPr>
        <w:t>ZAKLJUČAK</w:t>
      </w:r>
    </w:p>
    <w:p w14:paraId="2E4591CB" w14:textId="08AD19F8" w:rsidR="005B71A2" w:rsidRDefault="005B71A2" w:rsidP="0054669B">
      <w:proofErr w:type="spellStart"/>
      <w:r w:rsidRPr="00D02F15">
        <w:t>Djelimično</w:t>
      </w:r>
      <w:proofErr w:type="spellEnd"/>
      <w:r w:rsidRPr="00D02F15">
        <w:t xml:space="preserve"> se </w:t>
      </w:r>
      <w:proofErr w:type="spellStart"/>
      <w:r w:rsidRPr="00D02F15">
        <w:t>prihvata</w:t>
      </w:r>
      <w:proofErr w:type="spellEnd"/>
      <w:r w:rsidRPr="00D02F15">
        <w:t xml:space="preserve"> </w:t>
      </w:r>
      <w:proofErr w:type="spellStart"/>
      <w:r w:rsidRPr="00D02F15">
        <w:t>prigovor</w:t>
      </w:r>
      <w:proofErr w:type="spellEnd"/>
      <w:r w:rsidRPr="00D02F15">
        <w:t xml:space="preserve"> Media </w:t>
      </w:r>
      <w:proofErr w:type="spellStart"/>
      <w:r w:rsidRPr="00D02F15">
        <w:t>centra</w:t>
      </w:r>
      <w:proofErr w:type="spellEnd"/>
      <w:r w:rsidRPr="00D02F15">
        <w:t>.</w:t>
      </w:r>
      <w:r w:rsidRPr="00D02F15">
        <w:br/>
      </w:r>
      <w:proofErr w:type="spellStart"/>
      <w:r w:rsidRPr="00D02F15">
        <w:t>Urednik</w:t>
      </w:r>
      <w:proofErr w:type="spellEnd"/>
      <w:r w:rsidRPr="00D02F15">
        <w:t xml:space="preserve"> </w:t>
      </w:r>
      <w:proofErr w:type="spellStart"/>
      <w:r w:rsidRPr="00D02F15">
        <w:t>Dnevnika</w:t>
      </w:r>
      <w:proofErr w:type="spellEnd"/>
      <w:r w:rsidRPr="00D02F15">
        <w:t xml:space="preserve"> 1 od 21. </w:t>
      </w:r>
      <w:proofErr w:type="spellStart"/>
      <w:r w:rsidRPr="00D02F15">
        <w:t>aprila</w:t>
      </w:r>
      <w:proofErr w:type="spellEnd"/>
      <w:r w:rsidRPr="00D02F15">
        <w:t xml:space="preserve"> 2025. </w:t>
      </w:r>
      <w:proofErr w:type="spellStart"/>
      <w:r w:rsidRPr="00D02F15">
        <w:t>godine</w:t>
      </w:r>
      <w:proofErr w:type="spellEnd"/>
      <w:r w:rsidRPr="00D02F15">
        <w:t xml:space="preserve">, </w:t>
      </w:r>
      <w:proofErr w:type="spellStart"/>
      <w:r w:rsidRPr="00D02F15">
        <w:t>napravio</w:t>
      </w:r>
      <w:proofErr w:type="spellEnd"/>
      <w:r w:rsidRPr="00D02F15">
        <w:t xml:space="preserve"> je </w:t>
      </w:r>
      <w:proofErr w:type="spellStart"/>
      <w:r w:rsidRPr="00D02F15">
        <w:t>propust</w:t>
      </w:r>
      <w:proofErr w:type="spellEnd"/>
      <w:r w:rsidRPr="00D02F15">
        <w:t xml:space="preserve"> </w:t>
      </w:r>
      <w:proofErr w:type="spellStart"/>
      <w:r w:rsidRPr="00D02F15">
        <w:t>jer</w:t>
      </w:r>
      <w:proofErr w:type="spellEnd"/>
      <w:r w:rsidRPr="00D02F15">
        <w:t xml:space="preserve"> </w:t>
      </w:r>
      <w:proofErr w:type="spellStart"/>
      <w:r w:rsidRPr="00D02F15">
        <w:t>nije</w:t>
      </w:r>
      <w:proofErr w:type="spellEnd"/>
      <w:r w:rsidRPr="00D02F15">
        <w:t xml:space="preserve"> </w:t>
      </w:r>
      <w:proofErr w:type="spellStart"/>
      <w:r w:rsidRPr="00D02F15">
        <w:t>objavio</w:t>
      </w:r>
      <w:proofErr w:type="spellEnd"/>
      <w:r w:rsidRPr="00D02F15">
        <w:t xml:space="preserve"> </w:t>
      </w:r>
      <w:proofErr w:type="spellStart"/>
      <w:r w:rsidRPr="00D02F15">
        <w:t>potvrđene</w:t>
      </w:r>
      <w:proofErr w:type="spellEnd"/>
      <w:r w:rsidRPr="00D02F15">
        <w:t xml:space="preserve"> </w:t>
      </w:r>
      <w:proofErr w:type="spellStart"/>
      <w:r w:rsidRPr="00D02F15">
        <w:t>informacije</w:t>
      </w:r>
      <w:proofErr w:type="spellEnd"/>
      <w:r w:rsidRPr="00D02F15">
        <w:t xml:space="preserve"> u </w:t>
      </w:r>
      <w:proofErr w:type="spellStart"/>
      <w:r w:rsidRPr="00D02F15">
        <w:t>vezi</w:t>
      </w:r>
      <w:proofErr w:type="spellEnd"/>
      <w:r w:rsidRPr="00D02F15">
        <w:t xml:space="preserve"> </w:t>
      </w:r>
      <w:proofErr w:type="spellStart"/>
      <w:r w:rsidRPr="00D02F15">
        <w:t>sa</w:t>
      </w:r>
      <w:proofErr w:type="spellEnd"/>
      <w:r w:rsidRPr="00D02F15">
        <w:t xml:space="preserve"> </w:t>
      </w:r>
      <w:proofErr w:type="spellStart"/>
      <w:r w:rsidRPr="00D02F15">
        <w:t>slučajem</w:t>
      </w:r>
      <w:proofErr w:type="spellEnd"/>
      <w:r w:rsidRPr="00D02F15">
        <w:t xml:space="preserve"> Danila </w:t>
      </w:r>
      <w:proofErr w:type="spellStart"/>
      <w:r w:rsidRPr="00D02F15">
        <w:t>Mandića</w:t>
      </w:r>
      <w:proofErr w:type="spellEnd"/>
      <w:r w:rsidRPr="00D02F15">
        <w:t xml:space="preserve">, </w:t>
      </w:r>
      <w:proofErr w:type="spellStart"/>
      <w:r w:rsidRPr="00D02F15">
        <w:t>čime</w:t>
      </w:r>
      <w:proofErr w:type="spellEnd"/>
      <w:r w:rsidRPr="00D02F15">
        <w:t xml:space="preserve"> je </w:t>
      </w:r>
      <w:proofErr w:type="spellStart"/>
      <w:r w:rsidRPr="00D02F15">
        <w:t>prekršen</w:t>
      </w:r>
      <w:proofErr w:type="spellEnd"/>
      <w:r w:rsidRPr="00D02F15">
        <w:t xml:space="preserve"> </w:t>
      </w:r>
      <w:proofErr w:type="spellStart"/>
      <w:r w:rsidRPr="00D02F15">
        <w:t>član</w:t>
      </w:r>
      <w:proofErr w:type="spellEnd"/>
      <w:r w:rsidRPr="00D02F15">
        <w:t xml:space="preserve"> 7 </w:t>
      </w:r>
      <w:proofErr w:type="spellStart"/>
      <w:r w:rsidRPr="00D02F15">
        <w:t>Pravilnika</w:t>
      </w:r>
      <w:proofErr w:type="spellEnd"/>
      <w:r w:rsidRPr="00D02F15">
        <w:t xml:space="preserve"> RTCG o </w:t>
      </w:r>
      <w:proofErr w:type="spellStart"/>
      <w:r w:rsidRPr="00D02F15">
        <w:t>pravednosti</w:t>
      </w:r>
      <w:proofErr w:type="spellEnd"/>
      <w:r w:rsidRPr="00D02F15">
        <w:t>.</w:t>
      </w:r>
    </w:p>
    <w:p w14:paraId="37337094" w14:textId="4B72B73B" w:rsidR="005B71A2" w:rsidRDefault="005B71A2" w:rsidP="0054669B">
      <w:pPr>
        <w:rPr>
          <w:b/>
        </w:rPr>
      </w:pPr>
    </w:p>
    <w:p w14:paraId="0AEC27A1" w14:textId="417AE462" w:rsidR="005B71A2" w:rsidRPr="005B71A2" w:rsidRDefault="005B71A2" w:rsidP="0054669B">
      <w:r w:rsidRPr="005B71A2">
        <w:t>Ombudsman RTCG</w:t>
      </w:r>
    </w:p>
    <w:p w14:paraId="22985EB7" w14:textId="6BADE167" w:rsidR="005B71A2" w:rsidRPr="005B71A2" w:rsidRDefault="005B71A2" w:rsidP="0054669B">
      <w:r w:rsidRPr="005B71A2">
        <w:t>Ivan Ivanovic</w:t>
      </w:r>
    </w:p>
    <w:p w14:paraId="25BEC528" w14:textId="77777777" w:rsidR="005059E6" w:rsidRDefault="005059E6"/>
    <w:sectPr w:rsidR="00505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9B"/>
    <w:rsid w:val="00343B5F"/>
    <w:rsid w:val="003D522D"/>
    <w:rsid w:val="005059E6"/>
    <w:rsid w:val="0054669B"/>
    <w:rsid w:val="005B71A2"/>
    <w:rsid w:val="00A24F1F"/>
    <w:rsid w:val="00B45079"/>
    <w:rsid w:val="00B95E9D"/>
    <w:rsid w:val="00E45552"/>
    <w:rsid w:val="00EE35DF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C3E7"/>
  <w15:chartTrackingRefBased/>
  <w15:docId w15:val="{0760B3DD-46FC-4138-B1C6-ADCD14F8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6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6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6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6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6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6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6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</cp:lastModifiedBy>
  <cp:revision>4</cp:revision>
  <dcterms:created xsi:type="dcterms:W3CDTF">2025-05-12T12:03:00Z</dcterms:created>
  <dcterms:modified xsi:type="dcterms:W3CDTF">2025-05-12T12:12:00Z</dcterms:modified>
</cp:coreProperties>
</file>